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5B" w:rsidRPr="006B77F2" w:rsidRDefault="00DF6D5B" w:rsidP="00DF6D5B">
      <w:pPr>
        <w:jc w:val="both"/>
        <w:rPr>
          <w:rFonts w:ascii="Times New Roman" w:hAnsi="Times New Roman" w:cs="Times New Roman"/>
          <w:b/>
          <w:sz w:val="24"/>
          <w:szCs w:val="24"/>
        </w:rPr>
      </w:pPr>
      <w:r w:rsidRPr="006B77F2">
        <w:rPr>
          <w:rFonts w:ascii="Times New Roman" w:hAnsi="Times New Roman" w:cs="Times New Roman"/>
          <w:b/>
          <w:sz w:val="24"/>
          <w:szCs w:val="24"/>
        </w:rPr>
        <w:t>GİRNE KAZA MAHKEMESİNDE</w:t>
      </w:r>
    </w:p>
    <w:p w:rsidR="00DF6D5B" w:rsidRPr="006B77F2" w:rsidRDefault="00DF6D5B" w:rsidP="00DF6D5B">
      <w:pPr>
        <w:ind w:left="5664" w:firstLine="708"/>
        <w:jc w:val="both"/>
        <w:rPr>
          <w:rFonts w:ascii="Times New Roman" w:hAnsi="Times New Roman" w:cs="Times New Roman"/>
          <w:b/>
          <w:sz w:val="24"/>
          <w:szCs w:val="24"/>
        </w:rPr>
      </w:pPr>
      <w:r w:rsidRPr="006B77F2">
        <w:rPr>
          <w:rFonts w:ascii="Times New Roman" w:hAnsi="Times New Roman" w:cs="Times New Roman"/>
          <w:b/>
          <w:sz w:val="24"/>
          <w:szCs w:val="24"/>
        </w:rPr>
        <w:t>DAVA NO:</w:t>
      </w:r>
      <w:r>
        <w:rPr>
          <w:rFonts w:ascii="Times New Roman" w:hAnsi="Times New Roman" w:cs="Times New Roman"/>
          <w:b/>
          <w:sz w:val="24"/>
          <w:szCs w:val="24"/>
        </w:rPr>
        <w:t>9217/2016</w:t>
      </w:r>
    </w:p>
    <w:p w:rsidR="00DF6D5B" w:rsidRPr="00D2470F" w:rsidRDefault="00DF6D5B" w:rsidP="00DF6D5B">
      <w:pPr>
        <w:jc w:val="both"/>
        <w:rPr>
          <w:rFonts w:ascii="Times New Roman" w:hAnsi="Times New Roman" w:cs="Times New Roman"/>
          <w:i/>
          <w:sz w:val="24"/>
          <w:szCs w:val="24"/>
        </w:rPr>
      </w:pPr>
      <w:r w:rsidRPr="006B77F2">
        <w:rPr>
          <w:rFonts w:ascii="Times New Roman" w:hAnsi="Times New Roman" w:cs="Times New Roman"/>
          <w:b/>
          <w:sz w:val="24"/>
          <w:szCs w:val="24"/>
        </w:rPr>
        <w:t>DAVAYI İKAME EDEN;</w:t>
      </w:r>
      <w:r>
        <w:rPr>
          <w:rFonts w:ascii="Times New Roman" w:hAnsi="Times New Roman" w:cs="Times New Roman"/>
          <w:sz w:val="24"/>
          <w:szCs w:val="24"/>
        </w:rPr>
        <w:tab/>
      </w:r>
      <w:r>
        <w:rPr>
          <w:rFonts w:ascii="Times New Roman" w:hAnsi="Times New Roman" w:cs="Times New Roman"/>
          <w:sz w:val="24"/>
          <w:szCs w:val="24"/>
        </w:rPr>
        <w:tab/>
      </w:r>
      <w:r w:rsidRPr="00D2470F">
        <w:rPr>
          <w:rFonts w:ascii="Times New Roman" w:hAnsi="Times New Roman" w:cs="Times New Roman"/>
          <w:i/>
          <w:sz w:val="24"/>
          <w:szCs w:val="24"/>
        </w:rPr>
        <w:t xml:space="preserve">KKTC BAŞSAVCISI </w:t>
      </w:r>
    </w:p>
    <w:p w:rsidR="00DF6D5B" w:rsidRDefault="00DF6D5B" w:rsidP="00DF6D5B">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VE </w:t>
      </w:r>
    </w:p>
    <w:p w:rsidR="00DF6D5B" w:rsidRDefault="00DF6D5B" w:rsidP="00DF6D5B">
      <w:pPr>
        <w:jc w:val="both"/>
        <w:rPr>
          <w:rFonts w:ascii="Times New Roman" w:hAnsi="Times New Roman" w:cs="Times New Roman"/>
          <w:sz w:val="24"/>
          <w:szCs w:val="24"/>
        </w:rPr>
      </w:pPr>
      <w:r w:rsidRPr="006B77F2">
        <w:rPr>
          <w:rFonts w:ascii="Times New Roman" w:hAnsi="Times New Roman" w:cs="Times New Roman"/>
          <w:b/>
          <w:sz w:val="24"/>
          <w:szCs w:val="24"/>
        </w:rPr>
        <w:t>SANIK;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470F">
        <w:rPr>
          <w:rFonts w:ascii="Times New Roman" w:hAnsi="Times New Roman" w:cs="Times New Roman"/>
          <w:i/>
          <w:sz w:val="24"/>
          <w:szCs w:val="24"/>
        </w:rPr>
        <w:t>MELİZ AKÇAL, GİRNE.</w:t>
      </w:r>
      <w:r>
        <w:rPr>
          <w:rFonts w:ascii="Times New Roman" w:hAnsi="Times New Roman" w:cs="Times New Roman"/>
          <w:i/>
          <w:sz w:val="24"/>
          <w:szCs w:val="24"/>
        </w:rPr>
        <w:t xml:space="preserve"> Yaş:27. ÖĞRETMEN</w:t>
      </w:r>
    </w:p>
    <w:p w:rsidR="00DF6D5B" w:rsidRPr="006B77F2" w:rsidRDefault="00DF6D5B" w:rsidP="00DF6D5B">
      <w:pPr>
        <w:jc w:val="both"/>
        <w:rPr>
          <w:rFonts w:ascii="Times New Roman" w:hAnsi="Times New Roman" w:cs="Times New Roman"/>
          <w:b/>
          <w:sz w:val="24"/>
          <w:szCs w:val="24"/>
        </w:rPr>
      </w:pPr>
      <w:r w:rsidRPr="006B77F2">
        <w:rPr>
          <w:rFonts w:ascii="Times New Roman" w:hAnsi="Times New Roman" w:cs="Times New Roman"/>
          <w:b/>
          <w:sz w:val="24"/>
          <w:szCs w:val="24"/>
        </w:rPr>
        <w:t>------------</w:t>
      </w:r>
      <w:r>
        <w:rPr>
          <w:rFonts w:ascii="Times New Roman" w:hAnsi="Times New Roman" w:cs="Times New Roman"/>
          <w:b/>
          <w:sz w:val="24"/>
          <w:szCs w:val="24"/>
        </w:rPr>
        <w:t>----------------------------------------------------------------------------</w:t>
      </w:r>
      <w:r w:rsidRPr="006B77F2">
        <w:rPr>
          <w:rFonts w:ascii="Times New Roman" w:hAnsi="Times New Roman" w:cs="Times New Roman"/>
          <w:b/>
          <w:sz w:val="24"/>
          <w:szCs w:val="24"/>
        </w:rPr>
        <w:t>---------ALEYHİNE</w:t>
      </w:r>
    </w:p>
    <w:p w:rsidR="00DF6D5B" w:rsidRPr="006B77F2" w:rsidRDefault="00DF6D5B" w:rsidP="00DF6D5B">
      <w:pPr>
        <w:jc w:val="both"/>
        <w:rPr>
          <w:rFonts w:ascii="Times New Roman" w:hAnsi="Times New Roman" w:cs="Times New Roman"/>
          <w:b/>
          <w:sz w:val="24"/>
          <w:szCs w:val="24"/>
        </w:rPr>
      </w:pPr>
      <w:r w:rsidRPr="006B77F2">
        <w:rPr>
          <w:rFonts w:ascii="Times New Roman" w:hAnsi="Times New Roman" w:cs="Times New Roman"/>
          <w:b/>
          <w:sz w:val="24"/>
          <w:szCs w:val="24"/>
        </w:rPr>
        <w:t>Tarih:</w:t>
      </w:r>
      <w:r w:rsidRPr="006B77F2">
        <w:rPr>
          <w:rFonts w:ascii="Times New Roman" w:hAnsi="Times New Roman" w:cs="Times New Roman"/>
          <w:b/>
          <w:sz w:val="24"/>
          <w:szCs w:val="24"/>
        </w:rPr>
        <w:tab/>
      </w:r>
      <w:r w:rsidRPr="006B77F2">
        <w:rPr>
          <w:rFonts w:ascii="Times New Roman" w:hAnsi="Times New Roman" w:cs="Times New Roman"/>
          <w:sz w:val="24"/>
          <w:szCs w:val="24"/>
        </w:rPr>
        <w:t>06/03/2017</w:t>
      </w:r>
    </w:p>
    <w:p w:rsidR="00DF6D5B" w:rsidRPr="006B77F2" w:rsidRDefault="00DF6D5B" w:rsidP="00DF6D5B">
      <w:pPr>
        <w:jc w:val="both"/>
        <w:rPr>
          <w:rFonts w:ascii="Times New Roman" w:hAnsi="Times New Roman" w:cs="Times New Roman"/>
          <w:b/>
          <w:sz w:val="24"/>
          <w:szCs w:val="24"/>
        </w:rPr>
      </w:pPr>
      <w:r w:rsidRPr="006B77F2">
        <w:rPr>
          <w:rFonts w:ascii="Times New Roman" w:hAnsi="Times New Roman" w:cs="Times New Roman"/>
          <w:b/>
          <w:sz w:val="24"/>
          <w:szCs w:val="24"/>
        </w:rPr>
        <w:t>Saat:</w:t>
      </w:r>
      <w:r w:rsidRPr="006B77F2">
        <w:rPr>
          <w:rFonts w:ascii="Times New Roman" w:hAnsi="Times New Roman" w:cs="Times New Roman"/>
          <w:b/>
          <w:sz w:val="24"/>
          <w:szCs w:val="24"/>
        </w:rPr>
        <w:tab/>
      </w:r>
      <w:r>
        <w:rPr>
          <w:rFonts w:ascii="Times New Roman" w:hAnsi="Times New Roman" w:cs="Times New Roman"/>
          <w:sz w:val="24"/>
          <w:szCs w:val="24"/>
        </w:rPr>
        <w:t>11:00 (ö.ö)</w:t>
      </w:r>
    </w:p>
    <w:p w:rsidR="00DF6D5B" w:rsidRDefault="00DF6D5B" w:rsidP="00DF6D5B">
      <w:pPr>
        <w:jc w:val="both"/>
        <w:rPr>
          <w:rFonts w:ascii="Times New Roman" w:hAnsi="Times New Roman" w:cs="Times New Roman"/>
          <w:sz w:val="24"/>
          <w:szCs w:val="24"/>
        </w:rPr>
      </w:pPr>
      <w:r w:rsidRPr="006B77F2">
        <w:rPr>
          <w:rFonts w:ascii="Times New Roman" w:hAnsi="Times New Roman" w:cs="Times New Roman"/>
          <w:b/>
          <w:sz w:val="24"/>
          <w:szCs w:val="24"/>
        </w:rPr>
        <w:t>Hazır:</w:t>
      </w:r>
      <w:r>
        <w:rPr>
          <w:rFonts w:ascii="Times New Roman" w:hAnsi="Times New Roman" w:cs="Times New Roman"/>
          <w:sz w:val="24"/>
          <w:szCs w:val="24"/>
        </w:rPr>
        <w:tab/>
        <w:t xml:space="preserve">İddia Makamı adına </w:t>
      </w:r>
      <w:r>
        <w:rPr>
          <w:rFonts w:ascii="Times New Roman" w:hAnsi="Times New Roman" w:cs="Times New Roman"/>
          <w:b/>
          <w:sz w:val="24"/>
          <w:szCs w:val="24"/>
        </w:rPr>
        <w:t xml:space="preserve">Sv. Emine Taşkın </w:t>
      </w:r>
      <w:r>
        <w:rPr>
          <w:rFonts w:ascii="Times New Roman" w:hAnsi="Times New Roman" w:cs="Times New Roman"/>
          <w:sz w:val="24"/>
          <w:szCs w:val="24"/>
        </w:rPr>
        <w:t>hazır.</w:t>
      </w:r>
    </w:p>
    <w:p w:rsidR="00DF6D5B" w:rsidRDefault="00DF6D5B" w:rsidP="00DF6D5B">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t xml:space="preserve">Sanık hazır, tarafından </w:t>
      </w:r>
      <w:r w:rsidRPr="00724016">
        <w:rPr>
          <w:rFonts w:ascii="Times New Roman" w:hAnsi="Times New Roman" w:cs="Times New Roman"/>
          <w:b/>
          <w:sz w:val="24"/>
          <w:szCs w:val="24"/>
        </w:rPr>
        <w:t>Av. Mustafa</w:t>
      </w:r>
      <w:r w:rsidRPr="006B77F2">
        <w:rPr>
          <w:rFonts w:ascii="Times New Roman" w:hAnsi="Times New Roman" w:cs="Times New Roman"/>
          <w:b/>
          <w:sz w:val="24"/>
          <w:szCs w:val="24"/>
        </w:rPr>
        <w:t xml:space="preserve"> Asena</w:t>
      </w:r>
      <w:r>
        <w:rPr>
          <w:rFonts w:ascii="Times New Roman" w:hAnsi="Times New Roman" w:cs="Times New Roman"/>
          <w:b/>
          <w:sz w:val="24"/>
          <w:szCs w:val="24"/>
        </w:rPr>
        <w:t xml:space="preserve"> adına ve şahsen </w:t>
      </w:r>
      <w:r w:rsidRPr="006B77F2">
        <w:rPr>
          <w:rFonts w:ascii="Times New Roman" w:hAnsi="Times New Roman" w:cs="Times New Roman"/>
          <w:b/>
          <w:sz w:val="24"/>
          <w:szCs w:val="24"/>
        </w:rPr>
        <w:t>Av. Buse Asena</w:t>
      </w:r>
      <w:r>
        <w:rPr>
          <w:rFonts w:ascii="Times New Roman" w:hAnsi="Times New Roman" w:cs="Times New Roman"/>
          <w:sz w:val="24"/>
          <w:szCs w:val="24"/>
        </w:rPr>
        <w:t xml:space="preserve"> hazır. </w:t>
      </w:r>
    </w:p>
    <w:p w:rsidR="00DF6D5B" w:rsidRPr="006B77F2" w:rsidRDefault="00DF6D5B" w:rsidP="00DF6D5B">
      <w:pPr>
        <w:ind w:left="2832" w:firstLine="708"/>
        <w:jc w:val="both"/>
        <w:rPr>
          <w:rFonts w:ascii="Times New Roman" w:hAnsi="Times New Roman" w:cs="Times New Roman"/>
          <w:b/>
          <w:sz w:val="24"/>
          <w:szCs w:val="24"/>
          <w:u w:val="single"/>
        </w:rPr>
      </w:pPr>
      <w:r w:rsidRPr="006B77F2">
        <w:rPr>
          <w:rFonts w:ascii="Times New Roman" w:hAnsi="Times New Roman" w:cs="Times New Roman"/>
          <w:b/>
          <w:sz w:val="24"/>
          <w:szCs w:val="24"/>
          <w:u w:val="single"/>
        </w:rPr>
        <w:t>K A R A R</w:t>
      </w:r>
    </w:p>
    <w:p w:rsidR="00DF6D5B" w:rsidRPr="00AE1D26" w:rsidRDefault="00DF6D5B" w:rsidP="00DF6D5B">
      <w:pPr>
        <w:jc w:val="both"/>
        <w:rPr>
          <w:rFonts w:ascii="Times New Roman" w:hAnsi="Times New Roman" w:cs="Times New Roman"/>
          <w:sz w:val="24"/>
          <w:szCs w:val="24"/>
        </w:rPr>
      </w:pPr>
      <w:r w:rsidRPr="00AE1D26">
        <w:rPr>
          <w:rFonts w:ascii="Times New Roman" w:hAnsi="Times New Roman" w:cs="Times New Roman"/>
          <w:sz w:val="24"/>
          <w:szCs w:val="24"/>
        </w:rPr>
        <w:t xml:space="preserve">Sanık ithamnamedeki 1’nci dava ile Fasıl 154 Ceza Yasası’nın 168’nci maddesine aykırı olarak; 25 Mart 2014 tarihinde, Fevzi Çakmak caddesi üzerinde faaliyet gösteren, Mehmet Ali Tunçbilek ve Verda Tunçbilek’in sahibi oldukları Tunçbilek Sağlık Hizmetleri Ltd. Ada Hospital isimli özel hastane içerisinde, 17-19 hafta arası hamile olduğu halde sezaryen yöntemi uygulanmak suretiyle kendi çocuğunun düşürülmesi için müdahaleye izin vermekle; </w:t>
      </w:r>
    </w:p>
    <w:p w:rsidR="00DF6D5B" w:rsidRPr="00AE1D26" w:rsidRDefault="00DF6D5B" w:rsidP="00DF6D5B">
      <w:pPr>
        <w:jc w:val="both"/>
        <w:rPr>
          <w:rFonts w:ascii="Times New Roman" w:hAnsi="Times New Roman" w:cs="Times New Roman"/>
          <w:sz w:val="24"/>
          <w:szCs w:val="24"/>
          <w:u w:val="single"/>
        </w:rPr>
      </w:pPr>
      <w:r w:rsidRPr="00AE1D26">
        <w:rPr>
          <w:rFonts w:ascii="Times New Roman" w:hAnsi="Times New Roman" w:cs="Times New Roman"/>
          <w:sz w:val="24"/>
          <w:szCs w:val="24"/>
        </w:rPr>
        <w:t>2’nci dava ile Sanık Fasıl 154 Ceza Yasası’nın 169(A)(1)(2) maddelerine aykırı olarak; birinci davada belirtilen tarih ve mahalde, Mehmet Ali Tunçbilek ve Verda Tunçbilek’in sahibi oldukları Tunçbilek Sağlık Hizmetleri Ltd. Ada Hospital isimli özel hastane içerisinde, 17-19 hafta arası hamile olduğu halde hamileliğinin yasa dışı sonlandırılmasına müsaade etmekle itham olunmuştur.</w:t>
      </w:r>
    </w:p>
    <w:p w:rsidR="00DF6D5B" w:rsidRPr="004A34A0" w:rsidRDefault="00DF6D5B" w:rsidP="00DF6D5B">
      <w:pPr>
        <w:jc w:val="both"/>
        <w:rPr>
          <w:rFonts w:ascii="Times New Roman" w:hAnsi="Times New Roman" w:cs="Times New Roman"/>
          <w:sz w:val="24"/>
          <w:szCs w:val="24"/>
        </w:rPr>
      </w:pPr>
      <w:r w:rsidRPr="004A34A0">
        <w:rPr>
          <w:rFonts w:ascii="Times New Roman" w:hAnsi="Times New Roman" w:cs="Times New Roman"/>
          <w:sz w:val="24"/>
          <w:szCs w:val="24"/>
        </w:rPr>
        <w:t>San</w:t>
      </w:r>
      <w:r>
        <w:rPr>
          <w:rFonts w:ascii="Times New Roman" w:hAnsi="Times New Roman" w:cs="Times New Roman"/>
          <w:sz w:val="24"/>
          <w:szCs w:val="24"/>
        </w:rPr>
        <w:t xml:space="preserve">ığın aleyhindeki her iki ithamı </w:t>
      </w:r>
      <w:r w:rsidRPr="004A34A0">
        <w:rPr>
          <w:rFonts w:ascii="Times New Roman" w:hAnsi="Times New Roman" w:cs="Times New Roman"/>
          <w:sz w:val="24"/>
          <w:szCs w:val="24"/>
        </w:rPr>
        <w:t xml:space="preserve">da kabul etmesine müteakiben söz alan iddia makamı meseleyle ilgili </w:t>
      </w:r>
      <w:r>
        <w:rPr>
          <w:rFonts w:ascii="Times New Roman" w:hAnsi="Times New Roman" w:cs="Times New Roman"/>
          <w:sz w:val="24"/>
          <w:szCs w:val="24"/>
        </w:rPr>
        <w:t xml:space="preserve">ihtilafsız </w:t>
      </w:r>
      <w:r w:rsidRPr="004A34A0">
        <w:rPr>
          <w:rFonts w:ascii="Times New Roman" w:hAnsi="Times New Roman" w:cs="Times New Roman"/>
          <w:sz w:val="24"/>
          <w:szCs w:val="24"/>
        </w:rPr>
        <w:t xml:space="preserve">olguları Mahkemeye aktarmıştır. </w:t>
      </w:r>
    </w:p>
    <w:p w:rsidR="00DF6D5B" w:rsidRPr="00EF77FA" w:rsidRDefault="00DF6D5B" w:rsidP="00DF6D5B">
      <w:pPr>
        <w:jc w:val="both"/>
        <w:rPr>
          <w:rFonts w:ascii="Times New Roman" w:hAnsi="Times New Roman" w:cs="Times New Roman"/>
          <w:sz w:val="24"/>
          <w:szCs w:val="24"/>
        </w:rPr>
      </w:pPr>
      <w:r w:rsidRPr="004A34A0">
        <w:rPr>
          <w:rFonts w:ascii="Times New Roman" w:hAnsi="Times New Roman" w:cs="Times New Roman"/>
          <w:sz w:val="24"/>
          <w:szCs w:val="24"/>
        </w:rPr>
        <w:t xml:space="preserve">Taraflar arasında Mahkemeye aktarılan olgular ve de emarelerde herhangi bir ihtilaf bulunmamaktadır. </w:t>
      </w:r>
      <w:r>
        <w:rPr>
          <w:rFonts w:ascii="Times New Roman" w:hAnsi="Times New Roman" w:cs="Times New Roman"/>
          <w:sz w:val="24"/>
          <w:szCs w:val="24"/>
        </w:rPr>
        <w:t>Dolayısıyla da m</w:t>
      </w:r>
      <w:r w:rsidRPr="00EF77FA">
        <w:rPr>
          <w:rFonts w:ascii="Times New Roman" w:hAnsi="Times New Roman" w:cs="Times New Roman"/>
          <w:sz w:val="24"/>
          <w:szCs w:val="24"/>
        </w:rPr>
        <w:t>eseleyle ilgili ihtilafsız olgular özetle şu şekildedir;</w:t>
      </w:r>
    </w:p>
    <w:p w:rsidR="00DF6D5B" w:rsidRPr="00AE1D26" w:rsidRDefault="00DF6D5B" w:rsidP="00DF6D5B">
      <w:pPr>
        <w:jc w:val="both"/>
        <w:rPr>
          <w:rFonts w:ascii="Times New Roman" w:hAnsi="Times New Roman" w:cs="Times New Roman"/>
          <w:sz w:val="24"/>
          <w:szCs w:val="24"/>
        </w:rPr>
      </w:pPr>
      <w:r w:rsidRPr="00AE1D26">
        <w:rPr>
          <w:rFonts w:ascii="Times New Roman" w:hAnsi="Times New Roman" w:cs="Times New Roman"/>
          <w:sz w:val="24"/>
          <w:szCs w:val="24"/>
        </w:rPr>
        <w:t>Huzurdaki sanık, 25 Mart 2014 tarihinde Girne’de, Fevzi Çakmak Cad. üzerinde faaliyet gösteren “Ada Hospital” isimli özel bir hastanede yasal sınır olan 10 haftadan büyük yani 17-18 haftalık hamile olduğunu bilerek kendi çocuğunu düşürmeye teşebbüs etmek ve hamileliğin yasal bir şekilde sona erdirilmesi amacıyla değil, gayri yasal olarak sezaryen ameliyatı yöntemi ile bebeğini aldırmıştır.</w:t>
      </w:r>
    </w:p>
    <w:p w:rsidR="00DF6D5B" w:rsidRPr="00AE1D26" w:rsidRDefault="00DF6D5B" w:rsidP="00DF6D5B">
      <w:pPr>
        <w:jc w:val="both"/>
        <w:rPr>
          <w:rFonts w:ascii="Times New Roman" w:hAnsi="Times New Roman" w:cs="Times New Roman"/>
          <w:sz w:val="24"/>
          <w:szCs w:val="24"/>
        </w:rPr>
      </w:pPr>
      <w:r w:rsidRPr="00AE1D26">
        <w:rPr>
          <w:rFonts w:ascii="Times New Roman" w:hAnsi="Times New Roman" w:cs="Times New Roman"/>
          <w:sz w:val="24"/>
          <w:szCs w:val="24"/>
        </w:rPr>
        <w:t xml:space="preserve">2014 yılı içerisinde sanık hamile olduğu bir dönemde 21 Mart 2014 tarihinde Girne’de faaliyet göstermekte olan “Jinomer” isimli Kadın Doğum ve Jinekoloji Hastanesi’ne giderek  burada muayene olmuştur. </w:t>
      </w:r>
    </w:p>
    <w:p w:rsidR="00DF6D5B" w:rsidRPr="00CA0E43" w:rsidRDefault="00DF6D5B" w:rsidP="00DF6D5B">
      <w:pPr>
        <w:jc w:val="both"/>
        <w:rPr>
          <w:rFonts w:ascii="Times New Roman" w:hAnsi="Times New Roman" w:cs="Times New Roman"/>
          <w:sz w:val="24"/>
          <w:szCs w:val="24"/>
        </w:rPr>
      </w:pPr>
      <w:r w:rsidRPr="00D40216">
        <w:rPr>
          <w:rFonts w:ascii="Times New Roman" w:hAnsi="Times New Roman" w:cs="Times New Roman"/>
          <w:sz w:val="24"/>
          <w:szCs w:val="24"/>
        </w:rPr>
        <w:lastRenderedPageBreak/>
        <w:t>Dr</w:t>
      </w:r>
      <w:r>
        <w:rPr>
          <w:rFonts w:ascii="Times New Roman" w:hAnsi="Times New Roman" w:cs="Times New Roman"/>
          <w:sz w:val="24"/>
          <w:szCs w:val="24"/>
        </w:rPr>
        <w:t xml:space="preserve">. </w:t>
      </w:r>
      <w:r w:rsidRPr="00D40216">
        <w:rPr>
          <w:rFonts w:ascii="Times New Roman" w:hAnsi="Times New Roman" w:cs="Times New Roman"/>
          <w:sz w:val="24"/>
          <w:szCs w:val="24"/>
        </w:rPr>
        <w:t>Meryem Allison</w:t>
      </w:r>
      <w:r>
        <w:rPr>
          <w:rFonts w:ascii="Times New Roman" w:hAnsi="Times New Roman" w:cs="Times New Roman"/>
          <w:sz w:val="24"/>
          <w:szCs w:val="24"/>
        </w:rPr>
        <w:t xml:space="preserve">isimli doktor tarafından gerçekleştirilen </w:t>
      </w:r>
      <w:r w:rsidRPr="00D40216">
        <w:rPr>
          <w:rFonts w:ascii="Times New Roman" w:hAnsi="Times New Roman" w:cs="Times New Roman"/>
          <w:sz w:val="24"/>
          <w:szCs w:val="24"/>
        </w:rPr>
        <w:t>muayene neticesin</w:t>
      </w:r>
      <w:r>
        <w:rPr>
          <w:rFonts w:ascii="Times New Roman" w:hAnsi="Times New Roman" w:cs="Times New Roman"/>
          <w:sz w:val="24"/>
          <w:szCs w:val="24"/>
        </w:rPr>
        <w:t xml:space="preserve">de; </w:t>
      </w:r>
      <w:r w:rsidRPr="00866174">
        <w:rPr>
          <w:rFonts w:ascii="Times New Roman" w:hAnsi="Times New Roman" w:cs="Times New Roman"/>
          <w:sz w:val="24"/>
          <w:szCs w:val="24"/>
        </w:rPr>
        <w:t xml:space="preserve">Sanığın </w:t>
      </w:r>
      <w:r w:rsidRPr="00CA0E43">
        <w:rPr>
          <w:rFonts w:ascii="Times New Roman" w:hAnsi="Times New Roman" w:cs="Times New Roman"/>
          <w:sz w:val="24"/>
          <w:szCs w:val="24"/>
        </w:rPr>
        <w:t xml:space="preserve">takriben 17 haftalık gebe olduğu ve de özellikle hamileliğinde herhangi bir sorun olmadığı tespit edilmek suretiyle kendisine bu konuda bilgi verilmiştir. </w:t>
      </w:r>
    </w:p>
    <w:p w:rsidR="00DF6D5B" w:rsidRPr="00CA0E43" w:rsidRDefault="00DF6D5B" w:rsidP="00DF6D5B">
      <w:pPr>
        <w:jc w:val="both"/>
        <w:rPr>
          <w:rFonts w:ascii="Times New Roman" w:hAnsi="Times New Roman" w:cs="Times New Roman"/>
          <w:sz w:val="24"/>
          <w:szCs w:val="24"/>
        </w:rPr>
      </w:pPr>
      <w:r w:rsidRPr="00CA0E43">
        <w:rPr>
          <w:rFonts w:ascii="Times New Roman" w:hAnsi="Times New Roman" w:cs="Times New Roman"/>
          <w:sz w:val="24"/>
          <w:szCs w:val="24"/>
        </w:rPr>
        <w:t xml:space="preserve">Fakat bunun üzerine Sanık, o dönemki erkek arkadaşı ile </w:t>
      </w:r>
      <w:r w:rsidRPr="00D063DA">
        <w:rPr>
          <w:rFonts w:ascii="Times New Roman" w:hAnsi="Times New Roman" w:cs="Times New Roman"/>
          <w:b/>
          <w:i/>
          <w:sz w:val="24"/>
          <w:szCs w:val="24"/>
        </w:rPr>
        <w:t>(ki bilahare eşi oldu ile)</w:t>
      </w:r>
      <w:r w:rsidRPr="00CA0E43">
        <w:rPr>
          <w:rFonts w:ascii="Times New Roman" w:hAnsi="Times New Roman" w:cs="Times New Roman"/>
          <w:sz w:val="24"/>
          <w:szCs w:val="24"/>
        </w:rPr>
        <w:t xml:space="preserve"> görüşerek bir araştırma yapmak suretiyle ithamnamede isimi zikredilen söz konusu hastanede bu tip kürtajlar yapıldığını öğrenmiş, akabinde de yine söz konusu hastaneye gidip 25 Mart 2014 tarihinde bebeğinin alınmasına müsaade etmiş yani bebeğini aldırmıştır. </w:t>
      </w:r>
    </w:p>
    <w:p w:rsidR="00DF6D5B" w:rsidRPr="00CA0E43" w:rsidRDefault="00DF6D5B" w:rsidP="00DF6D5B">
      <w:pPr>
        <w:jc w:val="both"/>
        <w:rPr>
          <w:rFonts w:ascii="Times New Roman" w:hAnsi="Times New Roman" w:cs="Times New Roman"/>
          <w:sz w:val="24"/>
          <w:szCs w:val="24"/>
        </w:rPr>
      </w:pPr>
      <w:r w:rsidRPr="00CA0E43">
        <w:rPr>
          <w:rFonts w:ascii="Times New Roman" w:hAnsi="Times New Roman" w:cs="Times New Roman"/>
          <w:sz w:val="24"/>
          <w:szCs w:val="24"/>
        </w:rPr>
        <w:t xml:space="preserve">25 Şubat 2016 tarihinde Girne’de Adli Şube görevlileri tarafından </w:t>
      </w:r>
      <w:r>
        <w:rPr>
          <w:rFonts w:ascii="Times New Roman" w:hAnsi="Times New Roman" w:cs="Times New Roman"/>
          <w:sz w:val="24"/>
          <w:szCs w:val="24"/>
        </w:rPr>
        <w:t>“</w:t>
      </w:r>
      <w:r w:rsidRPr="00CA0E43">
        <w:rPr>
          <w:rFonts w:ascii="Times New Roman" w:hAnsi="Times New Roman" w:cs="Times New Roman"/>
          <w:sz w:val="24"/>
          <w:szCs w:val="24"/>
        </w:rPr>
        <w:t>Ada Hospital</w:t>
      </w:r>
      <w:r>
        <w:rPr>
          <w:rFonts w:ascii="Times New Roman" w:hAnsi="Times New Roman" w:cs="Times New Roman"/>
          <w:sz w:val="24"/>
          <w:szCs w:val="24"/>
        </w:rPr>
        <w:t xml:space="preserve">” </w:t>
      </w:r>
      <w:r w:rsidRPr="00CA0E43">
        <w:rPr>
          <w:rFonts w:ascii="Times New Roman" w:hAnsi="Times New Roman" w:cs="Times New Roman"/>
          <w:sz w:val="24"/>
          <w:szCs w:val="24"/>
        </w:rPr>
        <w:t xml:space="preserve">diye bilinen hastanede yapılan soruşturma sırasında söz konusu hastanenin şoförü olan Aziz Doğgün isimli şahsın vermiş olduğu bilgiler neticesinde Hz. Ömer Türbesi ve Karakum’daki eski yağ fabrikası çevresinde kürtaj kalıntılarının gömüldüğü öğrenilmiştir. </w:t>
      </w:r>
    </w:p>
    <w:p w:rsidR="00DF6D5B" w:rsidRPr="00CA0E43" w:rsidRDefault="00DF6D5B" w:rsidP="00DF6D5B">
      <w:pPr>
        <w:jc w:val="both"/>
        <w:rPr>
          <w:rFonts w:ascii="Times New Roman" w:hAnsi="Times New Roman" w:cs="Times New Roman"/>
          <w:sz w:val="24"/>
          <w:szCs w:val="24"/>
        </w:rPr>
      </w:pPr>
      <w:r w:rsidRPr="00CA0E43">
        <w:rPr>
          <w:rFonts w:ascii="Times New Roman" w:hAnsi="Times New Roman" w:cs="Times New Roman"/>
          <w:sz w:val="24"/>
          <w:szCs w:val="24"/>
        </w:rPr>
        <w:t xml:space="preserve">Özellikle de söz konusu şahıstan temin edilen bilgiler ışığında adli şube bünyesinde oluşturulan bir ekip tarafından; yine bu şahsın gösterimi ile yapılan kazılarda toplamda 6 tane, biri büyük bir bebek olmak kaydıyla fetüse rastlanmıştır. Kazılar neticesinde tespit edilen fetüslerin bazıları kemik kalıntısı şeklinde tespit edilmiştir. Akabinde ise tüm emareler zapt edilip otopsi maksatları için Lefkoşa Dr. Burhan Nalbantoğlu Devlet Hastanesi morguna gönderilmiştir. </w:t>
      </w:r>
    </w:p>
    <w:p w:rsidR="00DF6D5B" w:rsidRPr="00724016"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Adli Tıp Uzmanı </w:t>
      </w:r>
      <w:r w:rsidRPr="00D40216">
        <w:rPr>
          <w:rFonts w:ascii="Times New Roman" w:hAnsi="Times New Roman" w:cs="Times New Roman"/>
          <w:sz w:val="24"/>
          <w:szCs w:val="24"/>
        </w:rPr>
        <w:t xml:space="preserve">Dr.İdris Deniz ve </w:t>
      </w:r>
      <w:r>
        <w:rPr>
          <w:rFonts w:ascii="Times New Roman" w:hAnsi="Times New Roman" w:cs="Times New Roman"/>
          <w:sz w:val="24"/>
          <w:szCs w:val="24"/>
        </w:rPr>
        <w:t xml:space="preserve">Kadın doğum uzmanı olan </w:t>
      </w:r>
      <w:r w:rsidRPr="00D40216">
        <w:rPr>
          <w:rFonts w:ascii="Times New Roman" w:hAnsi="Times New Roman" w:cs="Times New Roman"/>
          <w:sz w:val="24"/>
          <w:szCs w:val="24"/>
        </w:rPr>
        <w:t>Dr.</w:t>
      </w:r>
      <w:r>
        <w:rPr>
          <w:rFonts w:ascii="Times New Roman" w:hAnsi="Times New Roman" w:cs="Times New Roman"/>
          <w:sz w:val="24"/>
          <w:szCs w:val="24"/>
        </w:rPr>
        <w:t xml:space="preserve"> Musa O</w:t>
      </w:r>
      <w:r w:rsidRPr="00D40216">
        <w:rPr>
          <w:rFonts w:ascii="Times New Roman" w:hAnsi="Times New Roman" w:cs="Times New Roman"/>
          <w:sz w:val="24"/>
          <w:szCs w:val="24"/>
        </w:rPr>
        <w:t>lgu t</w:t>
      </w:r>
      <w:r>
        <w:rPr>
          <w:rFonts w:ascii="Times New Roman" w:hAnsi="Times New Roman" w:cs="Times New Roman"/>
          <w:sz w:val="24"/>
          <w:szCs w:val="24"/>
        </w:rPr>
        <w:t>arafından yapılan ve/veya gerçekleştirilen otopsilerden olan “</w:t>
      </w:r>
      <w:r w:rsidRPr="00D40216">
        <w:rPr>
          <w:rFonts w:ascii="Times New Roman" w:hAnsi="Times New Roman" w:cs="Times New Roman"/>
          <w:sz w:val="24"/>
          <w:szCs w:val="24"/>
        </w:rPr>
        <w:t>2</w:t>
      </w:r>
      <w:r>
        <w:rPr>
          <w:rFonts w:ascii="Times New Roman" w:hAnsi="Times New Roman" w:cs="Times New Roman"/>
          <w:sz w:val="24"/>
          <w:szCs w:val="24"/>
        </w:rPr>
        <w:t>”</w:t>
      </w:r>
      <w:r w:rsidRPr="00D40216">
        <w:rPr>
          <w:rFonts w:ascii="Times New Roman" w:hAnsi="Times New Roman" w:cs="Times New Roman"/>
          <w:sz w:val="24"/>
          <w:szCs w:val="24"/>
        </w:rPr>
        <w:t xml:space="preserve"> num</w:t>
      </w:r>
      <w:r>
        <w:rPr>
          <w:rFonts w:ascii="Times New Roman" w:hAnsi="Times New Roman" w:cs="Times New Roman"/>
          <w:sz w:val="24"/>
          <w:szCs w:val="24"/>
        </w:rPr>
        <w:t xml:space="preserve">aralı </w:t>
      </w:r>
      <w:r w:rsidRPr="00D40216">
        <w:rPr>
          <w:rFonts w:ascii="Times New Roman" w:hAnsi="Times New Roman" w:cs="Times New Roman"/>
          <w:sz w:val="24"/>
          <w:szCs w:val="24"/>
        </w:rPr>
        <w:t>fetüsün kalıntılarını</w:t>
      </w:r>
      <w:r>
        <w:rPr>
          <w:rFonts w:ascii="Times New Roman" w:hAnsi="Times New Roman" w:cs="Times New Roman"/>
          <w:sz w:val="24"/>
          <w:szCs w:val="24"/>
        </w:rPr>
        <w:t>n;</w:t>
      </w:r>
      <w:r w:rsidRPr="00CA0E43">
        <w:rPr>
          <w:rFonts w:ascii="Times New Roman" w:hAnsi="Times New Roman" w:cs="Times New Roman"/>
          <w:sz w:val="24"/>
          <w:szCs w:val="24"/>
        </w:rPr>
        <w:t>takriben 17-18 hafta üzeri ile uyumlu olduğu,kesin fatal yaşı ile DNA tespiti yapılabilmesi ve de kesin ölüm nedeninin belirlenebilmesi için T.C. Adli Tıp Morg Kurumu’na gönderilmesi gerektiği sonucuna varılmış</w:t>
      </w:r>
      <w:r>
        <w:rPr>
          <w:rFonts w:ascii="Times New Roman" w:hAnsi="Times New Roman" w:cs="Times New Roman"/>
          <w:sz w:val="24"/>
          <w:szCs w:val="24"/>
        </w:rPr>
        <w:t xml:space="preserve">tır. </w:t>
      </w:r>
      <w:r w:rsidRPr="00724016">
        <w:rPr>
          <w:rFonts w:ascii="Times New Roman" w:hAnsi="Times New Roman" w:cs="Times New Roman"/>
          <w:sz w:val="24"/>
          <w:szCs w:val="24"/>
        </w:rPr>
        <w:t xml:space="preserve">Bunun üzerine diğer fetüslerle birlikte bu davaya </w:t>
      </w:r>
      <w:r>
        <w:rPr>
          <w:rFonts w:ascii="Times New Roman" w:hAnsi="Times New Roman" w:cs="Times New Roman"/>
          <w:sz w:val="24"/>
          <w:szCs w:val="24"/>
        </w:rPr>
        <w:t xml:space="preserve">konu </w:t>
      </w:r>
      <w:r w:rsidRPr="00724016">
        <w:rPr>
          <w:rFonts w:ascii="Times New Roman" w:hAnsi="Times New Roman" w:cs="Times New Roman"/>
          <w:sz w:val="24"/>
          <w:szCs w:val="24"/>
        </w:rPr>
        <w:t>2 no’lu fetüste Türkiye’ye gönderilmiştir.</w:t>
      </w:r>
    </w:p>
    <w:p w:rsidR="00DF6D5B" w:rsidRDefault="00DF6D5B" w:rsidP="00DF6D5B">
      <w:pPr>
        <w:jc w:val="both"/>
        <w:rPr>
          <w:rFonts w:ascii="Times New Roman" w:hAnsi="Times New Roman" w:cs="Times New Roman"/>
          <w:sz w:val="24"/>
          <w:szCs w:val="24"/>
        </w:rPr>
      </w:pPr>
      <w:r w:rsidRPr="00D40216">
        <w:rPr>
          <w:rFonts w:ascii="Times New Roman" w:hAnsi="Times New Roman" w:cs="Times New Roman"/>
          <w:sz w:val="24"/>
          <w:szCs w:val="24"/>
        </w:rPr>
        <w:t>23 Mart 2016 tarihinde PÇ.</w:t>
      </w:r>
      <w:r>
        <w:rPr>
          <w:rFonts w:ascii="Times New Roman" w:hAnsi="Times New Roman" w:cs="Times New Roman"/>
          <w:sz w:val="24"/>
          <w:szCs w:val="24"/>
        </w:rPr>
        <w:t>Namık Kemal Baz tarafından meseleyle</w:t>
      </w:r>
      <w:r w:rsidRPr="00D40216">
        <w:rPr>
          <w:rFonts w:ascii="Times New Roman" w:hAnsi="Times New Roman" w:cs="Times New Roman"/>
          <w:sz w:val="24"/>
          <w:szCs w:val="24"/>
        </w:rPr>
        <w:t xml:space="preserve"> ile ilgili o</w:t>
      </w:r>
      <w:r>
        <w:rPr>
          <w:rFonts w:ascii="Times New Roman" w:hAnsi="Times New Roman" w:cs="Times New Roman"/>
          <w:sz w:val="24"/>
          <w:szCs w:val="24"/>
        </w:rPr>
        <w:t xml:space="preserve">larak yürütülen geniş çaplı tahkikat sırasında;özellikle de </w:t>
      </w:r>
      <w:r w:rsidRPr="00D40216">
        <w:rPr>
          <w:rFonts w:ascii="Times New Roman" w:hAnsi="Times New Roman" w:cs="Times New Roman"/>
          <w:sz w:val="24"/>
          <w:szCs w:val="24"/>
        </w:rPr>
        <w:t xml:space="preserve">sanığında adının </w:t>
      </w:r>
      <w:r>
        <w:rPr>
          <w:rFonts w:ascii="Times New Roman" w:hAnsi="Times New Roman" w:cs="Times New Roman"/>
          <w:sz w:val="24"/>
          <w:szCs w:val="24"/>
        </w:rPr>
        <w:t xml:space="preserve">da </w:t>
      </w:r>
      <w:r w:rsidRPr="00D40216">
        <w:rPr>
          <w:rFonts w:ascii="Times New Roman" w:hAnsi="Times New Roman" w:cs="Times New Roman"/>
          <w:sz w:val="24"/>
          <w:szCs w:val="24"/>
        </w:rPr>
        <w:t xml:space="preserve">yazdığı </w:t>
      </w:r>
      <w:r>
        <w:rPr>
          <w:rFonts w:ascii="Times New Roman" w:hAnsi="Times New Roman" w:cs="Times New Roman"/>
          <w:sz w:val="24"/>
          <w:szCs w:val="24"/>
        </w:rPr>
        <w:t>“</w:t>
      </w:r>
      <w:r w:rsidRPr="00D40216">
        <w:rPr>
          <w:rFonts w:ascii="Times New Roman" w:hAnsi="Times New Roman" w:cs="Times New Roman"/>
          <w:sz w:val="24"/>
          <w:szCs w:val="24"/>
        </w:rPr>
        <w:t>Ada Hospital</w:t>
      </w:r>
      <w:r>
        <w:rPr>
          <w:rFonts w:ascii="Times New Roman" w:hAnsi="Times New Roman" w:cs="Times New Roman"/>
          <w:sz w:val="24"/>
          <w:szCs w:val="24"/>
        </w:rPr>
        <w:t>”</w:t>
      </w:r>
      <w:r w:rsidRPr="00D40216">
        <w:rPr>
          <w:rFonts w:ascii="Times New Roman" w:hAnsi="Times New Roman" w:cs="Times New Roman"/>
          <w:sz w:val="24"/>
          <w:szCs w:val="24"/>
        </w:rPr>
        <w:t>Tunçbilek Sağlık Hizmetlerine ait dosyalarda Dr.Musa Ol</w:t>
      </w:r>
      <w:r>
        <w:rPr>
          <w:rFonts w:ascii="Times New Roman" w:hAnsi="Times New Roman" w:cs="Times New Roman"/>
          <w:sz w:val="24"/>
          <w:szCs w:val="24"/>
        </w:rPr>
        <w:t>gu tarafından yapılan inceleme neticesinde</w:t>
      </w:r>
      <w:r w:rsidRPr="00D40216">
        <w:rPr>
          <w:rFonts w:ascii="Times New Roman" w:hAnsi="Times New Roman" w:cs="Times New Roman"/>
          <w:sz w:val="24"/>
          <w:szCs w:val="24"/>
        </w:rPr>
        <w:t xml:space="preserve"> Meliz Akç</w:t>
      </w:r>
      <w:r>
        <w:rPr>
          <w:rFonts w:ascii="Times New Roman" w:hAnsi="Times New Roman" w:cs="Times New Roman"/>
          <w:sz w:val="24"/>
          <w:szCs w:val="24"/>
        </w:rPr>
        <w:t xml:space="preserve">al adına bir dosyanın olduğu, bu dosyada kistogromi ameliyatı yazmasına rağmen kist ile ilgili </w:t>
      </w:r>
      <w:r w:rsidRPr="00D40216">
        <w:rPr>
          <w:rFonts w:ascii="Times New Roman" w:hAnsi="Times New Roman" w:cs="Times New Roman"/>
          <w:sz w:val="24"/>
          <w:szCs w:val="24"/>
        </w:rPr>
        <w:t>olarak</w:t>
      </w:r>
      <w:r>
        <w:rPr>
          <w:rFonts w:ascii="Times New Roman" w:hAnsi="Times New Roman" w:cs="Times New Roman"/>
          <w:sz w:val="24"/>
          <w:szCs w:val="24"/>
        </w:rPr>
        <w:t xml:space="preserve"> herhangi bir kayıtın olmadığı tespit edilmiştir. Bunun üzerine ise meselenin tahkikat memuru olan bu şahıs tarafından işbu eksiklik</w:t>
      </w:r>
      <w:r w:rsidRPr="00D40216">
        <w:rPr>
          <w:rFonts w:ascii="Times New Roman" w:hAnsi="Times New Roman" w:cs="Times New Roman"/>
          <w:sz w:val="24"/>
          <w:szCs w:val="24"/>
        </w:rPr>
        <w:t xml:space="preserve"> sor</w:t>
      </w:r>
      <w:r>
        <w:rPr>
          <w:rFonts w:ascii="Times New Roman" w:hAnsi="Times New Roman" w:cs="Times New Roman"/>
          <w:sz w:val="24"/>
          <w:szCs w:val="24"/>
        </w:rPr>
        <w:t xml:space="preserve">uşturulmaya başlanmıştır. </w:t>
      </w:r>
    </w:p>
    <w:p w:rsidR="00DF6D5B" w:rsidRDefault="00DF6D5B" w:rsidP="00DF6D5B">
      <w:pPr>
        <w:jc w:val="both"/>
        <w:rPr>
          <w:rFonts w:ascii="Times New Roman" w:hAnsi="Times New Roman" w:cs="Times New Roman"/>
          <w:sz w:val="24"/>
          <w:szCs w:val="24"/>
        </w:rPr>
      </w:pPr>
      <w:r w:rsidRPr="00D40216">
        <w:rPr>
          <w:rFonts w:ascii="Times New Roman" w:hAnsi="Times New Roman" w:cs="Times New Roman"/>
          <w:sz w:val="24"/>
          <w:szCs w:val="24"/>
        </w:rPr>
        <w:t>28 Mar</w:t>
      </w:r>
      <w:r>
        <w:rPr>
          <w:rFonts w:ascii="Times New Roman" w:hAnsi="Times New Roman" w:cs="Times New Roman"/>
          <w:sz w:val="24"/>
          <w:szCs w:val="24"/>
        </w:rPr>
        <w:t>t 2016 tarihinde PÇ Namık Kemal Baz</w:t>
      </w:r>
      <w:r w:rsidRPr="00D40216">
        <w:rPr>
          <w:rFonts w:ascii="Times New Roman" w:hAnsi="Times New Roman" w:cs="Times New Roman"/>
          <w:sz w:val="24"/>
          <w:szCs w:val="24"/>
        </w:rPr>
        <w:t xml:space="preserve"> sanığı </w:t>
      </w:r>
      <w:r>
        <w:rPr>
          <w:rFonts w:ascii="Times New Roman" w:hAnsi="Times New Roman" w:cs="Times New Roman"/>
          <w:sz w:val="24"/>
          <w:szCs w:val="24"/>
        </w:rPr>
        <w:t>tespit edip</w:t>
      </w:r>
      <w:r w:rsidRPr="00D40216">
        <w:rPr>
          <w:rFonts w:ascii="Times New Roman" w:hAnsi="Times New Roman" w:cs="Times New Roman"/>
          <w:sz w:val="24"/>
          <w:szCs w:val="24"/>
        </w:rPr>
        <w:t xml:space="preserve"> Adli Şubeye celp etmiş</w:t>
      </w:r>
      <w:r>
        <w:rPr>
          <w:rFonts w:ascii="Times New Roman" w:hAnsi="Times New Roman" w:cs="Times New Roman"/>
          <w:sz w:val="24"/>
          <w:szCs w:val="24"/>
        </w:rPr>
        <w:t xml:space="preserve">tir. </w:t>
      </w:r>
    </w:p>
    <w:p w:rsidR="00DF6D5B" w:rsidRPr="00CA0E43" w:rsidRDefault="00DF6D5B" w:rsidP="00DF6D5B">
      <w:pPr>
        <w:jc w:val="both"/>
        <w:rPr>
          <w:rFonts w:ascii="Times New Roman" w:hAnsi="Times New Roman" w:cs="Times New Roman"/>
          <w:b/>
          <w:sz w:val="24"/>
          <w:szCs w:val="24"/>
        </w:rPr>
      </w:pPr>
      <w:r>
        <w:rPr>
          <w:rFonts w:ascii="Times New Roman" w:hAnsi="Times New Roman" w:cs="Times New Roman"/>
          <w:sz w:val="24"/>
          <w:szCs w:val="24"/>
        </w:rPr>
        <w:t>S</w:t>
      </w:r>
      <w:r w:rsidRPr="00D40216">
        <w:rPr>
          <w:rFonts w:ascii="Times New Roman" w:hAnsi="Times New Roman" w:cs="Times New Roman"/>
          <w:sz w:val="24"/>
          <w:szCs w:val="24"/>
        </w:rPr>
        <w:t>anıktan yapmış olduğu soruşturmada ve temin ettiği ifadesinde</w:t>
      </w:r>
      <w:r>
        <w:rPr>
          <w:rFonts w:ascii="Times New Roman" w:hAnsi="Times New Roman" w:cs="Times New Roman"/>
          <w:sz w:val="24"/>
          <w:szCs w:val="24"/>
        </w:rPr>
        <w:t xml:space="preserve">;Sanığın </w:t>
      </w:r>
      <w:r w:rsidRPr="00D40216">
        <w:rPr>
          <w:rFonts w:ascii="Times New Roman" w:hAnsi="Times New Roman" w:cs="Times New Roman"/>
          <w:sz w:val="24"/>
          <w:szCs w:val="24"/>
        </w:rPr>
        <w:t>kendisinin ve babası tarafından ailesin</w:t>
      </w:r>
      <w:r>
        <w:rPr>
          <w:rFonts w:ascii="Times New Roman" w:hAnsi="Times New Roman" w:cs="Times New Roman"/>
          <w:sz w:val="24"/>
          <w:szCs w:val="24"/>
        </w:rPr>
        <w:t>d</w:t>
      </w:r>
      <w:r w:rsidRPr="00D40216">
        <w:rPr>
          <w:rFonts w:ascii="Times New Roman" w:hAnsi="Times New Roman" w:cs="Times New Roman"/>
          <w:sz w:val="24"/>
          <w:szCs w:val="24"/>
        </w:rPr>
        <w:t xml:space="preserve">e </w:t>
      </w:r>
      <w:r>
        <w:rPr>
          <w:rFonts w:ascii="Times New Roman" w:hAnsi="Times New Roman" w:cs="Times New Roman"/>
          <w:sz w:val="24"/>
          <w:szCs w:val="24"/>
        </w:rPr>
        <w:t>“</w:t>
      </w:r>
      <w:r w:rsidRPr="00D40216">
        <w:rPr>
          <w:rFonts w:ascii="Times New Roman" w:hAnsi="Times New Roman" w:cs="Times New Roman"/>
          <w:sz w:val="24"/>
          <w:szCs w:val="24"/>
        </w:rPr>
        <w:t>rahim</w:t>
      </w:r>
      <w:r>
        <w:rPr>
          <w:rFonts w:ascii="Times New Roman" w:hAnsi="Times New Roman" w:cs="Times New Roman"/>
          <w:sz w:val="24"/>
          <w:szCs w:val="24"/>
        </w:rPr>
        <w:t>”</w:t>
      </w:r>
      <w:r w:rsidRPr="00D40216">
        <w:rPr>
          <w:rFonts w:ascii="Times New Roman" w:hAnsi="Times New Roman" w:cs="Times New Roman"/>
          <w:sz w:val="24"/>
          <w:szCs w:val="24"/>
        </w:rPr>
        <w:t xml:space="preserve"> ve </w:t>
      </w:r>
      <w:r>
        <w:rPr>
          <w:rFonts w:ascii="Times New Roman" w:hAnsi="Times New Roman" w:cs="Times New Roman"/>
          <w:sz w:val="24"/>
          <w:szCs w:val="24"/>
        </w:rPr>
        <w:t>“</w:t>
      </w:r>
      <w:r w:rsidRPr="00D40216">
        <w:rPr>
          <w:rFonts w:ascii="Times New Roman" w:hAnsi="Times New Roman" w:cs="Times New Roman"/>
          <w:sz w:val="24"/>
          <w:szCs w:val="24"/>
        </w:rPr>
        <w:t>yumurtalık kisti</w:t>
      </w:r>
      <w:r>
        <w:rPr>
          <w:rFonts w:ascii="Times New Roman" w:hAnsi="Times New Roman" w:cs="Times New Roman"/>
          <w:sz w:val="24"/>
          <w:szCs w:val="24"/>
        </w:rPr>
        <w:t>”</w:t>
      </w:r>
      <w:r w:rsidRPr="00D40216">
        <w:rPr>
          <w:rFonts w:ascii="Times New Roman" w:hAnsi="Times New Roman" w:cs="Times New Roman"/>
          <w:sz w:val="24"/>
          <w:szCs w:val="24"/>
        </w:rPr>
        <w:t xml:space="preserve"> olduğunu</w:t>
      </w:r>
      <w:r>
        <w:rPr>
          <w:rFonts w:ascii="Times New Roman" w:hAnsi="Times New Roman" w:cs="Times New Roman"/>
          <w:sz w:val="24"/>
          <w:szCs w:val="24"/>
        </w:rPr>
        <w:t>,</w:t>
      </w:r>
      <w:r w:rsidRPr="00D40216">
        <w:rPr>
          <w:rFonts w:ascii="Times New Roman" w:hAnsi="Times New Roman" w:cs="Times New Roman"/>
          <w:sz w:val="24"/>
          <w:szCs w:val="24"/>
        </w:rPr>
        <w:t xml:space="preserve"> bu nedenle</w:t>
      </w:r>
      <w:r w:rsidRPr="00AE1D26">
        <w:rPr>
          <w:rFonts w:ascii="Times New Roman" w:hAnsi="Times New Roman" w:cs="Times New Roman"/>
          <w:sz w:val="24"/>
          <w:szCs w:val="24"/>
        </w:rPr>
        <w:t xml:space="preserve"> Dr. Fahri Karagözlü’ye gidip ameliyat olduğunu, ameliyatında ise Dr. Rasiha Serdaroğlu’nun narkozcu olarak bulunduğunu ilk vermiş olduğu açık ifade de beyan etmiştir. Bilahare 13 Mayıs 2016 tarihinde Polis Genel Müdürlüğü kanalı ile TC Adli Tıp Kurumu Morg İhtisas Dairesinden alınan otopsi raporunda 2 numaralı fetüsün kemikleri üzerinde yapılan incelemelerde; 17-19 hafta ile uyumlu olduğu, DNA tespitinde erkek profili olduğunu, üterus içerisinde canlı olup olmadığının değerlendirilmesinin ise yapılamadığı öğrenilmiştir.</w:t>
      </w:r>
    </w:p>
    <w:p w:rsidR="00DF6D5B" w:rsidRPr="00AE1D26" w:rsidRDefault="00DF6D5B" w:rsidP="00DF6D5B">
      <w:pPr>
        <w:jc w:val="both"/>
        <w:rPr>
          <w:rFonts w:ascii="Times New Roman" w:hAnsi="Times New Roman" w:cs="Times New Roman"/>
          <w:b/>
          <w:sz w:val="24"/>
          <w:szCs w:val="24"/>
        </w:rPr>
      </w:pPr>
      <w:r w:rsidRPr="00AE1D26">
        <w:rPr>
          <w:rFonts w:ascii="Times New Roman" w:hAnsi="Times New Roman" w:cs="Times New Roman"/>
          <w:sz w:val="24"/>
          <w:szCs w:val="24"/>
        </w:rPr>
        <w:lastRenderedPageBreak/>
        <w:t xml:space="preserve">30 Ağustos 2016 tarihinde TC Adli Tıp Kurumundan gelen cevap yazısında (2 No’lu fetüsün) 17-19 hafta arası olarak tespit edilen fetüs kalıntılarının </w:t>
      </w:r>
      <w:r w:rsidRPr="00AE1D26">
        <w:rPr>
          <w:rFonts w:ascii="Times New Roman" w:hAnsi="Times New Roman" w:cs="Times New Roman"/>
          <w:b/>
          <w:sz w:val="24"/>
          <w:szCs w:val="24"/>
        </w:rPr>
        <w:t xml:space="preserve">DNA yapısının %99.99 sanığa uyduğu ve uyum içinde olduğu tespit edilmiştir. </w:t>
      </w:r>
      <w:r w:rsidRPr="00AE1D26">
        <w:rPr>
          <w:rFonts w:ascii="Times New Roman" w:hAnsi="Times New Roman" w:cs="Times New Roman"/>
          <w:b/>
          <w:i/>
          <w:sz w:val="24"/>
          <w:szCs w:val="24"/>
        </w:rPr>
        <w:t>(Emare 2)</w:t>
      </w:r>
    </w:p>
    <w:p w:rsidR="00DF6D5B" w:rsidRPr="00D40216"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Temin edilen bu bilgi üzerine </w:t>
      </w:r>
      <w:r w:rsidRPr="00D40216">
        <w:rPr>
          <w:rFonts w:ascii="Times New Roman" w:hAnsi="Times New Roman" w:cs="Times New Roman"/>
          <w:sz w:val="24"/>
          <w:szCs w:val="24"/>
        </w:rPr>
        <w:t xml:space="preserve">31 Ağustos 2016 tarihinde PÇ.Üzeyir Kürşat Koçer sanığı bulup Adli Şubeye celp etmiş ve </w:t>
      </w:r>
      <w:r>
        <w:rPr>
          <w:rFonts w:ascii="Times New Roman" w:hAnsi="Times New Roman" w:cs="Times New Roman"/>
          <w:sz w:val="24"/>
          <w:szCs w:val="24"/>
        </w:rPr>
        <w:t xml:space="preserve">de </w:t>
      </w:r>
      <w:r w:rsidRPr="00D40216">
        <w:rPr>
          <w:rFonts w:ascii="Times New Roman" w:hAnsi="Times New Roman" w:cs="Times New Roman"/>
          <w:sz w:val="24"/>
          <w:szCs w:val="24"/>
        </w:rPr>
        <w:t>meseleyle ilgili olarak kendisine işlemiş olduğu suçu izah</w:t>
      </w:r>
      <w:r>
        <w:rPr>
          <w:rFonts w:ascii="Times New Roman" w:hAnsi="Times New Roman" w:cs="Times New Roman"/>
          <w:sz w:val="24"/>
          <w:szCs w:val="24"/>
        </w:rPr>
        <w:t xml:space="preserve"> edip yasal ihtarda bulunmuştur. Buna müteakip S</w:t>
      </w:r>
      <w:r w:rsidRPr="00D40216">
        <w:rPr>
          <w:rFonts w:ascii="Times New Roman" w:hAnsi="Times New Roman" w:cs="Times New Roman"/>
          <w:sz w:val="24"/>
          <w:szCs w:val="24"/>
        </w:rPr>
        <w:t xml:space="preserve">anık cevaben </w:t>
      </w:r>
      <w:r w:rsidRPr="0067619C">
        <w:rPr>
          <w:rFonts w:ascii="Times New Roman" w:hAnsi="Times New Roman" w:cs="Times New Roman"/>
          <w:b/>
          <w:i/>
          <w:sz w:val="24"/>
          <w:szCs w:val="24"/>
          <w:u w:val="single"/>
        </w:rPr>
        <w:t>‘Ben çok korktum size yalan söyledim , gerçeklerianlatacam’</w:t>
      </w:r>
      <w:r>
        <w:rPr>
          <w:rFonts w:ascii="Times New Roman" w:hAnsi="Times New Roman" w:cs="Times New Roman"/>
          <w:sz w:val="24"/>
          <w:szCs w:val="24"/>
        </w:rPr>
        <w:t>demek suretiyle</w:t>
      </w:r>
      <w:r w:rsidRPr="00D40216">
        <w:rPr>
          <w:rFonts w:ascii="Times New Roman" w:hAnsi="Times New Roman" w:cs="Times New Roman"/>
          <w:sz w:val="24"/>
          <w:szCs w:val="24"/>
        </w:rPr>
        <w:t xml:space="preserve"> bir gönüllü ifade vermek istemesi üzerine ifadesi </w:t>
      </w:r>
      <w:r>
        <w:rPr>
          <w:rFonts w:ascii="Times New Roman" w:hAnsi="Times New Roman" w:cs="Times New Roman"/>
          <w:sz w:val="24"/>
          <w:szCs w:val="24"/>
        </w:rPr>
        <w:t>usulüne uygun şekilde</w:t>
      </w:r>
      <w:r w:rsidRPr="00D40216">
        <w:rPr>
          <w:rFonts w:ascii="Times New Roman" w:hAnsi="Times New Roman" w:cs="Times New Roman"/>
          <w:sz w:val="24"/>
          <w:szCs w:val="24"/>
        </w:rPr>
        <w:t xml:space="preserve"> temin edilmiştir</w:t>
      </w:r>
      <w:r w:rsidRPr="00C06424">
        <w:rPr>
          <w:rFonts w:ascii="Times New Roman" w:hAnsi="Times New Roman" w:cs="Times New Roman"/>
          <w:b/>
          <w:i/>
          <w:sz w:val="24"/>
          <w:szCs w:val="24"/>
        </w:rPr>
        <w:t>. (Emare 3)</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Sanık ile ilgili başlatılan tahkikatın neticelenip tamamlanmasıyla birlikte </w:t>
      </w:r>
      <w:r w:rsidRPr="00D40216">
        <w:rPr>
          <w:rFonts w:ascii="Times New Roman" w:hAnsi="Times New Roman" w:cs="Times New Roman"/>
          <w:sz w:val="24"/>
          <w:szCs w:val="24"/>
        </w:rPr>
        <w:t>26 Eylül 2016 tarihinde</w:t>
      </w:r>
      <w:r>
        <w:rPr>
          <w:rFonts w:ascii="Times New Roman" w:hAnsi="Times New Roman" w:cs="Times New Roman"/>
          <w:sz w:val="24"/>
          <w:szCs w:val="24"/>
        </w:rPr>
        <w:t xml:space="preserve"> yazılı dava tebliğ edilmiştir. </w:t>
      </w:r>
    </w:p>
    <w:p w:rsidR="00DF6D5B" w:rsidRPr="00D40216" w:rsidRDefault="00DF6D5B" w:rsidP="00DF6D5B">
      <w:pPr>
        <w:jc w:val="both"/>
        <w:rPr>
          <w:rFonts w:ascii="Times New Roman" w:hAnsi="Times New Roman" w:cs="Times New Roman"/>
          <w:sz w:val="24"/>
          <w:szCs w:val="24"/>
        </w:rPr>
      </w:pPr>
      <w:r>
        <w:rPr>
          <w:rFonts w:ascii="Times New Roman" w:hAnsi="Times New Roman" w:cs="Times New Roman"/>
          <w:sz w:val="24"/>
          <w:szCs w:val="24"/>
        </w:rPr>
        <w:t>Sanık aleyhindeki ithama cevap olarak ise</w:t>
      </w:r>
      <w:r w:rsidRPr="00C06424">
        <w:rPr>
          <w:rFonts w:ascii="Times New Roman" w:hAnsi="Times New Roman" w:cs="Times New Roman"/>
          <w:b/>
          <w:sz w:val="24"/>
          <w:szCs w:val="24"/>
        </w:rPr>
        <w:t>“</w:t>
      </w:r>
      <w:r w:rsidRPr="0067619C">
        <w:rPr>
          <w:rFonts w:ascii="Times New Roman" w:hAnsi="Times New Roman" w:cs="Times New Roman"/>
          <w:b/>
          <w:i/>
          <w:sz w:val="24"/>
          <w:szCs w:val="24"/>
        </w:rPr>
        <w:t>suçlamayı kabul etmiyorum</w:t>
      </w:r>
      <w:r w:rsidRPr="00C06424">
        <w:rPr>
          <w:rFonts w:ascii="Times New Roman" w:hAnsi="Times New Roman" w:cs="Times New Roman"/>
          <w:b/>
          <w:sz w:val="24"/>
          <w:szCs w:val="24"/>
        </w:rPr>
        <w:t xml:space="preserve">” </w:t>
      </w:r>
      <w:r w:rsidRPr="00CA0E43">
        <w:rPr>
          <w:rFonts w:ascii="Times New Roman" w:hAnsi="Times New Roman" w:cs="Times New Roman"/>
          <w:sz w:val="24"/>
          <w:szCs w:val="24"/>
        </w:rPr>
        <w:t>demek suretiyle</w:t>
      </w:r>
      <w:r w:rsidRPr="00D40216">
        <w:rPr>
          <w:rFonts w:ascii="Times New Roman" w:hAnsi="Times New Roman" w:cs="Times New Roman"/>
          <w:sz w:val="24"/>
          <w:szCs w:val="24"/>
        </w:rPr>
        <w:t xml:space="preserve">yazıp imzalamıştır. </w:t>
      </w:r>
    </w:p>
    <w:p w:rsidR="00DF6D5B" w:rsidRPr="004A34A0" w:rsidRDefault="00DF6D5B" w:rsidP="00DF6D5B">
      <w:pPr>
        <w:jc w:val="both"/>
        <w:rPr>
          <w:rFonts w:ascii="Times New Roman" w:hAnsi="Times New Roman" w:cs="Times New Roman"/>
          <w:b/>
          <w:sz w:val="24"/>
          <w:szCs w:val="24"/>
          <w:u w:val="single"/>
        </w:rPr>
      </w:pPr>
      <w:r w:rsidRPr="004A34A0">
        <w:rPr>
          <w:rFonts w:ascii="Times New Roman" w:hAnsi="Times New Roman" w:cs="Times New Roman"/>
          <w:b/>
          <w:sz w:val="24"/>
          <w:szCs w:val="24"/>
          <w:u w:val="single"/>
        </w:rPr>
        <w:t>İddia Makamı meseleyle ilgili olguları izah ederken;</w:t>
      </w:r>
    </w:p>
    <w:p w:rsidR="00DF6D5B" w:rsidRPr="00CA0E43" w:rsidRDefault="00DF6D5B" w:rsidP="00DF6D5B">
      <w:pPr>
        <w:pStyle w:val="ListParagraph"/>
        <w:numPr>
          <w:ilvl w:val="0"/>
          <w:numId w:val="1"/>
        </w:numPr>
        <w:jc w:val="both"/>
        <w:rPr>
          <w:rFonts w:ascii="Times New Roman" w:hAnsi="Times New Roman" w:cs="Times New Roman"/>
          <w:sz w:val="24"/>
          <w:szCs w:val="24"/>
        </w:rPr>
      </w:pPr>
      <w:r w:rsidRPr="00CA0E43">
        <w:rPr>
          <w:rFonts w:ascii="Times New Roman" w:hAnsi="Times New Roman" w:cs="Times New Roman"/>
          <w:sz w:val="24"/>
          <w:szCs w:val="24"/>
        </w:rPr>
        <w:t xml:space="preserve">DNA raporu </w:t>
      </w:r>
      <w:r w:rsidRPr="00AE1D26">
        <w:rPr>
          <w:rFonts w:ascii="Times New Roman" w:hAnsi="Times New Roman" w:cs="Times New Roman"/>
          <w:b/>
          <w:sz w:val="24"/>
          <w:szCs w:val="24"/>
        </w:rPr>
        <w:t>Emare (2),</w:t>
      </w:r>
    </w:p>
    <w:p w:rsidR="00DF6D5B" w:rsidRPr="00CA0E43" w:rsidRDefault="00DF6D5B" w:rsidP="00DF6D5B">
      <w:pPr>
        <w:pStyle w:val="ListParagraph"/>
        <w:numPr>
          <w:ilvl w:val="0"/>
          <w:numId w:val="1"/>
        </w:numPr>
        <w:jc w:val="both"/>
        <w:rPr>
          <w:rFonts w:ascii="Times New Roman" w:hAnsi="Times New Roman" w:cs="Times New Roman"/>
          <w:sz w:val="24"/>
          <w:szCs w:val="24"/>
        </w:rPr>
      </w:pPr>
      <w:r w:rsidRPr="00CA0E43">
        <w:rPr>
          <w:rFonts w:ascii="Times New Roman" w:hAnsi="Times New Roman" w:cs="Times New Roman"/>
          <w:sz w:val="24"/>
          <w:szCs w:val="24"/>
        </w:rPr>
        <w:t xml:space="preserve">Gönüllü İfadeyi </w:t>
      </w:r>
      <w:r w:rsidRPr="00AE1D26">
        <w:rPr>
          <w:rFonts w:ascii="Times New Roman" w:hAnsi="Times New Roman" w:cs="Times New Roman"/>
          <w:b/>
          <w:sz w:val="24"/>
          <w:szCs w:val="24"/>
        </w:rPr>
        <w:t>Emare (3),</w:t>
      </w:r>
    </w:p>
    <w:p w:rsidR="00DF6D5B" w:rsidRPr="00CA0E43" w:rsidRDefault="00DF6D5B" w:rsidP="00DF6D5B">
      <w:pPr>
        <w:pStyle w:val="ListParagraph"/>
        <w:numPr>
          <w:ilvl w:val="0"/>
          <w:numId w:val="1"/>
        </w:numPr>
        <w:jc w:val="both"/>
        <w:rPr>
          <w:rFonts w:ascii="Times New Roman" w:hAnsi="Times New Roman" w:cs="Times New Roman"/>
          <w:sz w:val="24"/>
          <w:szCs w:val="24"/>
        </w:rPr>
      </w:pPr>
      <w:r w:rsidRPr="00CA0E43">
        <w:rPr>
          <w:rFonts w:ascii="Times New Roman" w:hAnsi="Times New Roman" w:cs="Times New Roman"/>
          <w:sz w:val="24"/>
          <w:szCs w:val="24"/>
        </w:rPr>
        <w:t xml:space="preserve">Dava tebliğini ise </w:t>
      </w:r>
      <w:r w:rsidRPr="00AE1D26">
        <w:rPr>
          <w:rFonts w:ascii="Times New Roman" w:hAnsi="Times New Roman" w:cs="Times New Roman"/>
          <w:b/>
          <w:sz w:val="24"/>
          <w:szCs w:val="24"/>
        </w:rPr>
        <w:t>Emare (4)</w:t>
      </w:r>
      <w:r w:rsidRPr="00CA0E43">
        <w:rPr>
          <w:rFonts w:ascii="Times New Roman" w:hAnsi="Times New Roman" w:cs="Times New Roman"/>
          <w:sz w:val="24"/>
          <w:szCs w:val="24"/>
        </w:rPr>
        <w:t xml:space="preserve"> olarak Mahkemeye ibraz etmiştir. </w:t>
      </w:r>
    </w:p>
    <w:p w:rsidR="00DF6D5B" w:rsidRPr="00AE1D26" w:rsidRDefault="00DF6D5B" w:rsidP="00DF6D5B">
      <w:pPr>
        <w:jc w:val="both"/>
        <w:rPr>
          <w:rFonts w:ascii="Times New Roman" w:hAnsi="Times New Roman" w:cs="Times New Roman"/>
          <w:sz w:val="24"/>
          <w:szCs w:val="24"/>
        </w:rPr>
      </w:pPr>
      <w:r>
        <w:rPr>
          <w:rFonts w:ascii="Times New Roman" w:hAnsi="Times New Roman" w:cs="Times New Roman"/>
          <w:sz w:val="24"/>
          <w:szCs w:val="24"/>
        </w:rPr>
        <w:t>İddia makamı son olarak ise sanığın tahkikat maksatlı 2 gün boyunca tutuklu kaldığını, akabinde de teminata bağlanmak suretiyle serbest kaldığını ve de</w:t>
      </w:r>
      <w:r w:rsidRPr="00AE1D26">
        <w:rPr>
          <w:rFonts w:ascii="Times New Roman" w:hAnsi="Times New Roman" w:cs="Times New Roman"/>
          <w:sz w:val="24"/>
          <w:szCs w:val="24"/>
        </w:rPr>
        <w:t xml:space="preserve"> herhangi bir sabıkası bulunmadığını Mahkemeye aktarmıştır. </w:t>
      </w:r>
    </w:p>
    <w:p w:rsidR="00DF6D5B" w:rsidRPr="00AE1D26" w:rsidRDefault="00DF6D5B" w:rsidP="00DF6D5B">
      <w:pPr>
        <w:jc w:val="both"/>
        <w:rPr>
          <w:rFonts w:ascii="Times New Roman" w:hAnsi="Times New Roman" w:cs="Times New Roman"/>
          <w:sz w:val="24"/>
          <w:szCs w:val="24"/>
        </w:rPr>
      </w:pPr>
      <w:r w:rsidRPr="00AE1D26">
        <w:rPr>
          <w:rFonts w:ascii="Times New Roman" w:hAnsi="Times New Roman" w:cs="Times New Roman"/>
          <w:sz w:val="24"/>
          <w:szCs w:val="24"/>
        </w:rPr>
        <w:t xml:space="preserve">İddia Makamının işbu davayla ilgili olguları Mahkemeye aktarmasına müteakip söz alan müdafaa avukatı huzurdaki sanık aleyhinde 9218/2016 sayılı davanın yine bu mahkemenin gündemde olduğunu beyan edip, işbu davanın da cezalandırma maksatları bakımından nazar-ı dikkate alınmasını talep etmiştir. </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Müdafaa tarafından yapılan işbu talep iddia makamı tarafından itiraz görmemiştir. </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Her ne kadar da nazar-ı dikkate alınması talep olunan davaya konu suç işbu dava ile aynı neviden bir suç olmasa da özellikle de huzurumdaki meseleyle ilgili yakın olarak niteleyeceğim bağlantısı göz önünde bulundurduğum zaman nazar-ı dikkate alınmasına izin verilmiş ve de sanığın bu davadan da itham edilmesine emir verilmiştir. </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Buna müteakip ise sanık itham edilmesiyle birlikte aleyhindeki ithamı kabul etmiştir.</w:t>
      </w:r>
    </w:p>
    <w:p w:rsidR="00DF6D5B" w:rsidRPr="004A34A0"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Bunun üzerine tekrardan söz alan iddia makamı ise meselenin olgularının ithamnamede belirtildiği şekilde olduğunu beyan edip, sanığın </w:t>
      </w:r>
      <w:r w:rsidRPr="00AE1D26">
        <w:rPr>
          <w:rFonts w:ascii="Times New Roman" w:hAnsi="Times New Roman" w:cs="Times New Roman"/>
          <w:b/>
          <w:sz w:val="24"/>
          <w:szCs w:val="24"/>
        </w:rPr>
        <w:t>“hostilewitness”</w:t>
      </w:r>
      <w:r>
        <w:rPr>
          <w:rFonts w:ascii="Times New Roman" w:hAnsi="Times New Roman" w:cs="Times New Roman"/>
          <w:sz w:val="24"/>
          <w:szCs w:val="24"/>
        </w:rPr>
        <w:t xml:space="preserve">ilan edildiği davadaki ilgili günün duruşma notlarını ihtilafsız bir şekilde </w:t>
      </w:r>
      <w:r w:rsidRPr="0067619C">
        <w:rPr>
          <w:rFonts w:ascii="Times New Roman" w:hAnsi="Times New Roman" w:cs="Times New Roman"/>
          <w:b/>
          <w:sz w:val="24"/>
          <w:szCs w:val="24"/>
        </w:rPr>
        <w:t xml:space="preserve">emare (5) </w:t>
      </w:r>
      <w:r>
        <w:rPr>
          <w:rFonts w:ascii="Times New Roman" w:hAnsi="Times New Roman" w:cs="Times New Roman"/>
          <w:sz w:val="24"/>
          <w:szCs w:val="24"/>
        </w:rPr>
        <w:t xml:space="preserve">olarak Mahkemeye sunmuştur. </w:t>
      </w:r>
    </w:p>
    <w:p w:rsidR="00DF6D5B" w:rsidRPr="00CD52DB" w:rsidRDefault="00DF6D5B" w:rsidP="00DF6D5B">
      <w:pPr>
        <w:jc w:val="both"/>
        <w:rPr>
          <w:rFonts w:ascii="Times New Roman" w:hAnsi="Times New Roman" w:cs="Times New Roman"/>
          <w:b/>
          <w:sz w:val="24"/>
          <w:szCs w:val="24"/>
        </w:rPr>
      </w:pPr>
      <w:r w:rsidRPr="00CD52DB">
        <w:rPr>
          <w:rFonts w:ascii="Times New Roman" w:hAnsi="Times New Roman" w:cs="Times New Roman"/>
          <w:b/>
          <w:sz w:val="24"/>
          <w:szCs w:val="24"/>
        </w:rPr>
        <w:t xml:space="preserve">İddia Makamının gerek işbu dava gerekse de nazar-ı </w:t>
      </w:r>
      <w:r>
        <w:rPr>
          <w:rFonts w:ascii="Times New Roman" w:hAnsi="Times New Roman" w:cs="Times New Roman"/>
          <w:b/>
          <w:sz w:val="24"/>
          <w:szCs w:val="24"/>
        </w:rPr>
        <w:t>dikkate alınan davayla</w:t>
      </w:r>
      <w:r w:rsidRPr="00CD52DB">
        <w:rPr>
          <w:rFonts w:ascii="Times New Roman" w:hAnsi="Times New Roman" w:cs="Times New Roman"/>
          <w:b/>
          <w:sz w:val="24"/>
          <w:szCs w:val="24"/>
        </w:rPr>
        <w:t xml:space="preserve"> ile ilgi</w:t>
      </w:r>
      <w:r>
        <w:rPr>
          <w:rFonts w:ascii="Times New Roman" w:hAnsi="Times New Roman" w:cs="Times New Roman"/>
          <w:b/>
          <w:sz w:val="24"/>
          <w:szCs w:val="24"/>
        </w:rPr>
        <w:t>li ihtilafsız olgu ve emareleri</w:t>
      </w:r>
      <w:r w:rsidRPr="00CD52DB">
        <w:rPr>
          <w:rFonts w:ascii="Times New Roman" w:hAnsi="Times New Roman" w:cs="Times New Roman"/>
          <w:b/>
          <w:sz w:val="24"/>
          <w:szCs w:val="24"/>
        </w:rPr>
        <w:t xml:space="preserve"> Mahkemeye </w:t>
      </w:r>
      <w:r>
        <w:rPr>
          <w:rFonts w:ascii="Times New Roman" w:hAnsi="Times New Roman" w:cs="Times New Roman"/>
          <w:b/>
          <w:sz w:val="24"/>
          <w:szCs w:val="24"/>
        </w:rPr>
        <w:t xml:space="preserve">sırasıyla </w:t>
      </w:r>
      <w:r w:rsidRPr="00CD52DB">
        <w:rPr>
          <w:rFonts w:ascii="Times New Roman" w:hAnsi="Times New Roman" w:cs="Times New Roman"/>
          <w:b/>
          <w:sz w:val="24"/>
          <w:szCs w:val="24"/>
        </w:rPr>
        <w:t xml:space="preserve">aktarmasıyla birlikte </w:t>
      </w:r>
      <w:r>
        <w:rPr>
          <w:rFonts w:ascii="Times New Roman" w:hAnsi="Times New Roman" w:cs="Times New Roman"/>
          <w:b/>
          <w:sz w:val="24"/>
          <w:szCs w:val="24"/>
        </w:rPr>
        <w:t xml:space="preserve">tekrardan </w:t>
      </w:r>
      <w:r w:rsidRPr="00CD52DB">
        <w:rPr>
          <w:rFonts w:ascii="Times New Roman" w:hAnsi="Times New Roman" w:cs="Times New Roman"/>
          <w:b/>
          <w:sz w:val="24"/>
          <w:szCs w:val="24"/>
        </w:rPr>
        <w:t>söz alan müdafaa avukatı özetle;</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Öncelikle sanığın işlediği suçlardan ötürü Mahkemeden özür dilediğini, pişman ve nadim olduğunu, sanığın suçlu bir kişilik olmadığını, işbu suçu işlemeye adeta zorlandığını, daha önce çocuğu olmamış hiçbir genç kızın çocuğundan vazgeçmek istemeyeceğini, Sanığın ilgili dönemde beraber olduğu kişi/nişanlısı ile beraberliklerinin yürümeyeceğini anladığı bir esnada hamile olduğunu öğrendiğini, bu bebeği yalnız başına doğurmaya kalkması halinde toplumun bunu yadırgayıp kendisini ayıplayacağını, gerek nişanlısı ile ilişkisinin çıkmaza girmesi gerekse de toplumsal baskı nedeniyle ithamnameye konu suçların işlendiğini, buna müteakip ise nişanlısı ile evlendiklerini fakat anlaşamadıkları için çok kısa bir süre sonra boşanmak durumunda kaldıklarını, </w:t>
      </w:r>
      <w:r w:rsidRPr="00C06424">
        <w:rPr>
          <w:rFonts w:ascii="Times New Roman" w:hAnsi="Times New Roman" w:cs="Times New Roman"/>
          <w:b/>
          <w:sz w:val="24"/>
          <w:szCs w:val="24"/>
        </w:rPr>
        <w:t>sanığın çocuğunu kaybetmesi nedeniyle çok üzgün olduğunu ve bu durumun kendisinde yarattığı olumsuz etkiyi üstünden atamadığı bir dönemde bu olayın gün yüzüne çıktığını,</w:t>
      </w:r>
      <w:r>
        <w:rPr>
          <w:rFonts w:ascii="Times New Roman" w:hAnsi="Times New Roman" w:cs="Times New Roman"/>
          <w:b/>
          <w:sz w:val="24"/>
          <w:szCs w:val="24"/>
        </w:rPr>
        <w:t xml:space="preserve"> bu sebeple de</w:t>
      </w:r>
      <w:r w:rsidRPr="00C06424">
        <w:rPr>
          <w:rFonts w:ascii="Times New Roman" w:hAnsi="Times New Roman" w:cs="Times New Roman"/>
          <w:b/>
          <w:sz w:val="24"/>
          <w:szCs w:val="24"/>
        </w:rPr>
        <w:t xml:space="preserve"> çok zor durumda kaldığını</w:t>
      </w:r>
      <w:r>
        <w:rPr>
          <w:rFonts w:ascii="Times New Roman" w:hAnsi="Times New Roman" w:cs="Times New Roman"/>
          <w:sz w:val="24"/>
          <w:szCs w:val="24"/>
        </w:rPr>
        <w:t xml:space="preserve"> ve travma yaşadığını, toplum tarafından (kendisine) “katil”  damgası yapıştırıldığını ve yine çok kötü günler geçirdiğini, gerek çocuğunu kaybetmesi gerekse de yaşananlar nedeniyle sanığın psikolojik tedavi almaya başladığını, </w:t>
      </w:r>
      <w:r w:rsidRPr="00C06424">
        <w:rPr>
          <w:rFonts w:ascii="Times New Roman" w:hAnsi="Times New Roman" w:cs="Times New Roman"/>
          <w:b/>
          <w:sz w:val="24"/>
          <w:szCs w:val="24"/>
        </w:rPr>
        <w:t xml:space="preserve">nazar-ı dikkate alınan davaya konu suçu ise </w:t>
      </w:r>
      <w:r>
        <w:rPr>
          <w:rFonts w:ascii="Times New Roman" w:hAnsi="Times New Roman" w:cs="Times New Roman"/>
          <w:b/>
          <w:sz w:val="24"/>
          <w:szCs w:val="24"/>
        </w:rPr>
        <w:t xml:space="preserve">maalesef </w:t>
      </w:r>
      <w:r w:rsidRPr="00C06424">
        <w:rPr>
          <w:rFonts w:ascii="Times New Roman" w:hAnsi="Times New Roman" w:cs="Times New Roman"/>
          <w:b/>
          <w:sz w:val="24"/>
          <w:szCs w:val="24"/>
        </w:rPr>
        <w:t xml:space="preserve">manevi anlamda çok zor bir durumda olduğu için ve de </w:t>
      </w:r>
      <w:r>
        <w:rPr>
          <w:rFonts w:ascii="Times New Roman" w:hAnsi="Times New Roman" w:cs="Times New Roman"/>
          <w:b/>
          <w:sz w:val="24"/>
          <w:szCs w:val="24"/>
        </w:rPr>
        <w:t xml:space="preserve">özellikle </w:t>
      </w:r>
      <w:r w:rsidRPr="00C06424">
        <w:rPr>
          <w:rFonts w:ascii="Times New Roman" w:hAnsi="Times New Roman" w:cs="Times New Roman"/>
          <w:b/>
          <w:sz w:val="24"/>
          <w:szCs w:val="24"/>
        </w:rPr>
        <w:t>yanlış yönlendirilme neticesinde işlediğini</w:t>
      </w:r>
      <w:r>
        <w:rPr>
          <w:rFonts w:ascii="Times New Roman" w:hAnsi="Times New Roman" w:cs="Times New Roman"/>
          <w:sz w:val="24"/>
          <w:szCs w:val="24"/>
        </w:rPr>
        <w:t xml:space="preserve">, sanığa ceza takdir edilirken yüksek mahkeme kararlarında da vazedildiği üzerine onu ıslah edip topluma kazandırmanın amaçlanmasının gerekli olduğunu, hapislik cezası alması durumunda işini kaybetme tehlikesi ile karşı karşıya olduğunu, dolayısıyla da gerek suçun işleniş nedenleri gerekse de sanığın kişisel durumunu göz önünde bulundurmak suretiyle sanığa mülayim davranılıp hürriyeti bağlayıcı bir ceza verilmemesini talep etmiştir. </w:t>
      </w:r>
    </w:p>
    <w:p w:rsidR="00DF6D5B" w:rsidRDefault="00DF6D5B" w:rsidP="00DF6D5B">
      <w:pPr>
        <w:pBdr>
          <w:bottom w:val="dotted" w:sz="24" w:space="1" w:color="auto"/>
        </w:pBdr>
        <w:jc w:val="both"/>
        <w:rPr>
          <w:rFonts w:ascii="Times New Roman" w:hAnsi="Times New Roman" w:cs="Times New Roman"/>
          <w:sz w:val="24"/>
          <w:szCs w:val="24"/>
        </w:rPr>
      </w:pPr>
      <w:r>
        <w:rPr>
          <w:rFonts w:ascii="Times New Roman" w:hAnsi="Times New Roman" w:cs="Times New Roman"/>
          <w:sz w:val="24"/>
          <w:szCs w:val="24"/>
        </w:rPr>
        <w:t xml:space="preserve">Müdafaa Avukatı ayrıca Sanığın görmekte olduğu psikolojik tedavi ile ilgili olarak düzenlenen raporu ise itirazsız bir şekilde </w:t>
      </w:r>
      <w:r w:rsidRPr="00B35E2B">
        <w:rPr>
          <w:rFonts w:ascii="Times New Roman" w:hAnsi="Times New Roman" w:cs="Times New Roman"/>
          <w:b/>
          <w:sz w:val="24"/>
          <w:szCs w:val="24"/>
        </w:rPr>
        <w:t xml:space="preserve">Emare (6) </w:t>
      </w:r>
      <w:r>
        <w:rPr>
          <w:rFonts w:ascii="Times New Roman" w:hAnsi="Times New Roman" w:cs="Times New Roman"/>
          <w:sz w:val="24"/>
          <w:szCs w:val="24"/>
        </w:rPr>
        <w:t xml:space="preserve">olarak Mahkemeye ibraz etmiştir. </w:t>
      </w:r>
    </w:p>
    <w:p w:rsidR="00DF6D5B" w:rsidRPr="00B35E2B" w:rsidRDefault="00DF6D5B" w:rsidP="00DF6D5B">
      <w:pPr>
        <w:jc w:val="both"/>
        <w:rPr>
          <w:rFonts w:ascii="Times New Roman" w:hAnsi="Times New Roman" w:cs="Times New Roman"/>
          <w:b/>
          <w:bCs/>
          <w:sz w:val="24"/>
          <w:szCs w:val="24"/>
        </w:rPr>
      </w:pPr>
      <w:r w:rsidRPr="000C2E32">
        <w:rPr>
          <w:rFonts w:ascii="Times New Roman" w:hAnsi="Times New Roman" w:cs="Times New Roman"/>
          <w:sz w:val="24"/>
          <w:szCs w:val="24"/>
        </w:rPr>
        <w:t xml:space="preserve">Sanığı kendi ikrarı ve </w:t>
      </w:r>
      <w:r>
        <w:rPr>
          <w:rFonts w:ascii="Times New Roman" w:hAnsi="Times New Roman" w:cs="Times New Roman"/>
          <w:sz w:val="24"/>
          <w:szCs w:val="24"/>
        </w:rPr>
        <w:t xml:space="preserve">de iddia makamı tarafından sunulan </w:t>
      </w:r>
      <w:r w:rsidRPr="000C2E32">
        <w:rPr>
          <w:rFonts w:ascii="Times New Roman" w:hAnsi="Times New Roman" w:cs="Times New Roman"/>
          <w:sz w:val="24"/>
          <w:szCs w:val="24"/>
        </w:rPr>
        <w:t>olgu ve emareler ışığında aleyhin</w:t>
      </w:r>
      <w:r>
        <w:rPr>
          <w:rFonts w:ascii="Times New Roman" w:hAnsi="Times New Roman" w:cs="Times New Roman"/>
          <w:sz w:val="24"/>
          <w:szCs w:val="24"/>
        </w:rPr>
        <w:t xml:space="preserve">deki her iki </w:t>
      </w:r>
      <w:r>
        <w:rPr>
          <w:rFonts w:ascii="Times New Roman" w:hAnsi="Times New Roman" w:cs="Times New Roman"/>
          <w:b/>
          <w:bCs/>
          <w:sz w:val="24"/>
          <w:szCs w:val="24"/>
        </w:rPr>
        <w:t>davadan da ayrı ayrı suçlu bulur, mahkûm ederim</w:t>
      </w:r>
      <w:r w:rsidRPr="000C2E32">
        <w:rPr>
          <w:rFonts w:ascii="Times New Roman" w:hAnsi="Times New Roman" w:cs="Times New Roman"/>
          <w:b/>
          <w:bCs/>
          <w:sz w:val="24"/>
          <w:szCs w:val="24"/>
        </w:rPr>
        <w:t>.</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Huzurdaki </w:t>
      </w:r>
      <w:r w:rsidRPr="000C2E32">
        <w:rPr>
          <w:rFonts w:ascii="Times New Roman" w:hAnsi="Times New Roman" w:cs="Times New Roman"/>
          <w:sz w:val="24"/>
          <w:szCs w:val="24"/>
        </w:rPr>
        <w:t>Sanığı suçlu bulu</w:t>
      </w:r>
      <w:r>
        <w:rPr>
          <w:rFonts w:ascii="Times New Roman" w:hAnsi="Times New Roman" w:cs="Times New Roman"/>
          <w:sz w:val="24"/>
          <w:szCs w:val="24"/>
        </w:rPr>
        <w:t xml:space="preserve">p mahkum ettikten sonra </w:t>
      </w:r>
      <w:r w:rsidRPr="000C2E32">
        <w:rPr>
          <w:rFonts w:ascii="Times New Roman" w:hAnsi="Times New Roman" w:cs="Times New Roman"/>
          <w:sz w:val="24"/>
          <w:szCs w:val="24"/>
        </w:rPr>
        <w:t>ne tür bir cez</w:t>
      </w:r>
      <w:r>
        <w:rPr>
          <w:rFonts w:ascii="Times New Roman" w:hAnsi="Times New Roman" w:cs="Times New Roman"/>
          <w:sz w:val="24"/>
          <w:szCs w:val="24"/>
        </w:rPr>
        <w:t xml:space="preserve">a verileceğini belirlerken </w:t>
      </w:r>
      <w:r w:rsidRPr="000C2E32">
        <w:rPr>
          <w:rFonts w:ascii="Times New Roman" w:hAnsi="Times New Roman" w:cs="Times New Roman"/>
          <w:sz w:val="24"/>
          <w:szCs w:val="24"/>
        </w:rPr>
        <w:t>Yüksek Mahkeme</w:t>
      </w:r>
      <w:r>
        <w:rPr>
          <w:rFonts w:ascii="Times New Roman" w:hAnsi="Times New Roman" w:cs="Times New Roman"/>
          <w:sz w:val="24"/>
          <w:szCs w:val="24"/>
        </w:rPr>
        <w:t>’</w:t>
      </w:r>
      <w:r w:rsidRPr="000C2E32">
        <w:rPr>
          <w:rFonts w:ascii="Times New Roman" w:hAnsi="Times New Roman" w:cs="Times New Roman"/>
          <w:sz w:val="24"/>
          <w:szCs w:val="24"/>
        </w:rPr>
        <w:t xml:space="preserve">nin vermiş olduğu birçok karar neticesinde oluşmuş olan ve de hukukumuza iyice yerleşmiş bulunan </w:t>
      </w:r>
      <w:r w:rsidRPr="000C2E32">
        <w:rPr>
          <w:rFonts w:ascii="Times New Roman" w:hAnsi="Times New Roman" w:cs="Times New Roman"/>
          <w:b/>
          <w:bCs/>
          <w:sz w:val="24"/>
          <w:szCs w:val="24"/>
        </w:rPr>
        <w:t>Cezalandırma İlke ve Prensiplerini</w:t>
      </w:r>
      <w:r>
        <w:rPr>
          <w:rFonts w:ascii="Times New Roman" w:hAnsi="Times New Roman" w:cs="Times New Roman"/>
          <w:sz w:val="24"/>
          <w:szCs w:val="24"/>
        </w:rPr>
        <w:t>, suçun</w:t>
      </w:r>
      <w:r w:rsidRPr="000C2E32">
        <w:rPr>
          <w:rFonts w:ascii="Times New Roman" w:hAnsi="Times New Roman" w:cs="Times New Roman"/>
          <w:sz w:val="24"/>
          <w:szCs w:val="24"/>
        </w:rPr>
        <w:t xml:space="preserve"> işleniş şekli ve sonu</w:t>
      </w:r>
      <w:r>
        <w:rPr>
          <w:rFonts w:ascii="Times New Roman" w:hAnsi="Times New Roman" w:cs="Times New Roman"/>
          <w:sz w:val="24"/>
          <w:szCs w:val="24"/>
        </w:rPr>
        <w:t>çlarını, işlenen suçun nevini, s</w:t>
      </w:r>
      <w:r w:rsidRPr="000C2E32">
        <w:rPr>
          <w:rFonts w:ascii="Times New Roman" w:hAnsi="Times New Roman" w:cs="Times New Roman"/>
          <w:sz w:val="24"/>
          <w:szCs w:val="24"/>
        </w:rPr>
        <w:t>anığın şahsi ve ailevi durumunu,</w:t>
      </w:r>
      <w:r>
        <w:rPr>
          <w:rFonts w:ascii="Times New Roman" w:hAnsi="Times New Roman" w:cs="Times New Roman"/>
          <w:sz w:val="24"/>
          <w:szCs w:val="24"/>
        </w:rPr>
        <w:t xml:space="preserve"> nazar-ı dikkate alınan davasının olup olmadığını,</w:t>
      </w:r>
      <w:r w:rsidRPr="000C2E32">
        <w:rPr>
          <w:rFonts w:ascii="Times New Roman" w:hAnsi="Times New Roman" w:cs="Times New Roman"/>
          <w:sz w:val="24"/>
          <w:szCs w:val="24"/>
        </w:rPr>
        <w:t xml:space="preserve"> takdir</w:t>
      </w:r>
      <w:r>
        <w:rPr>
          <w:rFonts w:ascii="Times New Roman" w:hAnsi="Times New Roman" w:cs="Times New Roman"/>
          <w:sz w:val="24"/>
          <w:szCs w:val="24"/>
        </w:rPr>
        <w:t xml:space="preserve"> edilecek cezaya</w:t>
      </w:r>
      <w:r w:rsidRPr="000C2E32">
        <w:rPr>
          <w:rFonts w:ascii="Times New Roman" w:hAnsi="Times New Roman" w:cs="Times New Roman"/>
          <w:sz w:val="24"/>
          <w:szCs w:val="24"/>
        </w:rPr>
        <w:t xml:space="preserve"> etki edebilecek sair tüm olguları </w:t>
      </w:r>
      <w:r w:rsidRPr="000C2E32">
        <w:rPr>
          <w:rFonts w:ascii="Times New Roman" w:hAnsi="Times New Roman" w:cs="Times New Roman"/>
          <w:b/>
          <w:bCs/>
          <w:sz w:val="24"/>
          <w:szCs w:val="24"/>
        </w:rPr>
        <w:t xml:space="preserve">ve </w:t>
      </w:r>
      <w:r>
        <w:rPr>
          <w:rFonts w:ascii="Times New Roman" w:hAnsi="Times New Roman" w:cs="Times New Roman"/>
          <w:b/>
          <w:bCs/>
          <w:sz w:val="24"/>
          <w:szCs w:val="24"/>
        </w:rPr>
        <w:t xml:space="preserve">de son olarak </w:t>
      </w:r>
      <w:r w:rsidRPr="000C2E32">
        <w:rPr>
          <w:rFonts w:ascii="Times New Roman" w:hAnsi="Times New Roman" w:cs="Times New Roman"/>
          <w:b/>
          <w:bCs/>
          <w:sz w:val="24"/>
          <w:szCs w:val="24"/>
        </w:rPr>
        <w:t>Modern Ceza İnfaz Sistemi’nin</w:t>
      </w:r>
      <w:r w:rsidRPr="000C2E32">
        <w:rPr>
          <w:rFonts w:ascii="Times New Roman" w:hAnsi="Times New Roman" w:cs="Times New Roman"/>
          <w:sz w:val="24"/>
          <w:szCs w:val="24"/>
        </w:rPr>
        <w:t xml:space="preserve"> amaçlarını bir bütün olarak göz önü</w:t>
      </w:r>
      <w:r>
        <w:rPr>
          <w:rFonts w:ascii="Times New Roman" w:hAnsi="Times New Roman" w:cs="Times New Roman"/>
          <w:sz w:val="24"/>
          <w:szCs w:val="24"/>
        </w:rPr>
        <w:t>nde bulundurup, değerlendirmem</w:t>
      </w:r>
      <w:r w:rsidRPr="000C2E32">
        <w:rPr>
          <w:rFonts w:ascii="Times New Roman" w:hAnsi="Times New Roman" w:cs="Times New Roman"/>
          <w:sz w:val="24"/>
          <w:szCs w:val="24"/>
        </w:rPr>
        <w:t xml:space="preserve"> gerekmektedir.</w:t>
      </w:r>
      <w:r w:rsidRPr="000A52A1">
        <w:rPr>
          <w:rFonts w:ascii="Times New Roman" w:hAnsi="Times New Roman" w:cs="Times New Roman"/>
        </w:rPr>
        <w:t>(</w:t>
      </w:r>
      <w:r w:rsidRPr="000A52A1">
        <w:rPr>
          <w:rFonts w:ascii="Times New Roman" w:hAnsi="Times New Roman" w:cs="Times New Roman"/>
          <w:b/>
          <w:bCs/>
          <w:i/>
          <w:iCs/>
        </w:rPr>
        <w:t>Bkz 18/78; Y/C 7/91-D. 4/91</w:t>
      </w:r>
      <w:r w:rsidRPr="000C2E32">
        <w:rPr>
          <w:rFonts w:ascii="Times New Roman" w:hAnsi="Times New Roman" w:cs="Times New Roman"/>
          <w:b/>
          <w:bCs/>
          <w:sz w:val="24"/>
          <w:szCs w:val="24"/>
        </w:rPr>
        <w:t>)</w:t>
      </w:r>
    </w:p>
    <w:p w:rsidR="00DF6D5B" w:rsidRDefault="00DF6D5B" w:rsidP="00DF6D5B">
      <w:pPr>
        <w:jc w:val="both"/>
        <w:rPr>
          <w:rFonts w:ascii="Times New Roman" w:hAnsi="Times New Roman" w:cs="Times New Roman"/>
          <w:b/>
          <w:bCs/>
          <w:sz w:val="24"/>
          <w:szCs w:val="24"/>
        </w:rPr>
      </w:pPr>
      <w:r w:rsidRPr="000C2E32">
        <w:rPr>
          <w:rFonts w:ascii="Times New Roman" w:hAnsi="Times New Roman" w:cs="Times New Roman"/>
          <w:sz w:val="24"/>
          <w:szCs w:val="24"/>
        </w:rPr>
        <w:t xml:space="preserve">Sanığa verilecek ceza takdir edilirken yukarıda belirtilen ilkelerin göz önünde tutulması gerekmekle beraber, bu ilkelerin hangisine ne derece ağırlık verileceği hususu tabiatıyla </w:t>
      </w:r>
      <w:r w:rsidRPr="000C2E32">
        <w:rPr>
          <w:rFonts w:ascii="Times New Roman" w:hAnsi="Times New Roman" w:cs="Times New Roman"/>
          <w:b/>
          <w:bCs/>
          <w:sz w:val="24"/>
          <w:szCs w:val="24"/>
        </w:rPr>
        <w:t xml:space="preserve">her </w:t>
      </w:r>
      <w:r>
        <w:rPr>
          <w:rFonts w:ascii="Times New Roman" w:hAnsi="Times New Roman" w:cs="Times New Roman"/>
          <w:b/>
          <w:bCs/>
          <w:sz w:val="24"/>
          <w:szCs w:val="24"/>
        </w:rPr>
        <w:t>meselenin/</w:t>
      </w:r>
      <w:r w:rsidRPr="000C2E32">
        <w:rPr>
          <w:rFonts w:ascii="Times New Roman" w:hAnsi="Times New Roman" w:cs="Times New Roman"/>
          <w:b/>
          <w:bCs/>
          <w:sz w:val="24"/>
          <w:szCs w:val="24"/>
        </w:rPr>
        <w:t>davanın kendine has olguları içerisinde değerlendirilm</w:t>
      </w:r>
      <w:r>
        <w:rPr>
          <w:rFonts w:ascii="Times New Roman" w:hAnsi="Times New Roman" w:cs="Times New Roman"/>
          <w:b/>
          <w:bCs/>
          <w:sz w:val="24"/>
          <w:szCs w:val="24"/>
        </w:rPr>
        <w:t xml:space="preserve">ek suretiyle verilmesi </w:t>
      </w:r>
      <w:r w:rsidRPr="000C2E32">
        <w:rPr>
          <w:rFonts w:ascii="Times New Roman" w:hAnsi="Times New Roman" w:cs="Times New Roman"/>
          <w:b/>
          <w:bCs/>
          <w:sz w:val="24"/>
          <w:szCs w:val="24"/>
        </w:rPr>
        <w:t>en adil cezayı tespit edilmelidir.</w:t>
      </w:r>
    </w:p>
    <w:p w:rsidR="00DF6D5B" w:rsidRPr="00C91FE4" w:rsidRDefault="00DF6D5B" w:rsidP="00DF6D5B">
      <w:pPr>
        <w:jc w:val="both"/>
        <w:rPr>
          <w:rFonts w:ascii="Times New Roman" w:hAnsi="Times New Roman" w:cs="Times New Roman"/>
          <w:b/>
          <w:bCs/>
          <w:sz w:val="24"/>
          <w:szCs w:val="24"/>
        </w:rPr>
      </w:pPr>
      <w:r w:rsidRPr="000C2E32">
        <w:rPr>
          <w:rFonts w:ascii="Times New Roman" w:hAnsi="Times New Roman" w:cs="Times New Roman"/>
          <w:sz w:val="24"/>
          <w:szCs w:val="24"/>
        </w:rPr>
        <w:t>Bunu yaparken de ilk olarak sanığın mahkum olduğu s</w:t>
      </w:r>
      <w:r>
        <w:rPr>
          <w:rFonts w:ascii="Times New Roman" w:hAnsi="Times New Roman" w:cs="Times New Roman"/>
          <w:sz w:val="24"/>
          <w:szCs w:val="24"/>
        </w:rPr>
        <w:t xml:space="preserve">uçların niteliğinin </w:t>
      </w:r>
      <w:r w:rsidRPr="000C2E32">
        <w:rPr>
          <w:rFonts w:ascii="Times New Roman" w:hAnsi="Times New Roman" w:cs="Times New Roman"/>
          <w:sz w:val="24"/>
          <w:szCs w:val="24"/>
        </w:rPr>
        <w:t xml:space="preserve">irdelenmesi gereklidir. </w:t>
      </w:r>
    </w:p>
    <w:p w:rsidR="00DF6D5B" w:rsidRDefault="00DF6D5B" w:rsidP="00DF6D5B">
      <w:pPr>
        <w:jc w:val="both"/>
        <w:rPr>
          <w:rFonts w:ascii="Times New Roman" w:hAnsi="Times New Roman" w:cs="Times New Roman"/>
          <w:b/>
          <w:bCs/>
          <w:sz w:val="24"/>
          <w:szCs w:val="24"/>
        </w:rPr>
      </w:pPr>
      <w:r w:rsidRPr="000C2E32">
        <w:rPr>
          <w:rFonts w:ascii="Times New Roman" w:hAnsi="Times New Roman" w:cs="Times New Roman"/>
          <w:sz w:val="24"/>
          <w:szCs w:val="24"/>
        </w:rPr>
        <w:lastRenderedPageBreak/>
        <w:t>San</w:t>
      </w:r>
      <w:r>
        <w:rPr>
          <w:rFonts w:ascii="Times New Roman" w:hAnsi="Times New Roman" w:cs="Times New Roman"/>
          <w:sz w:val="24"/>
          <w:szCs w:val="24"/>
        </w:rPr>
        <w:t xml:space="preserve">ığın mahkum olduğu 1’nci davanın </w:t>
      </w:r>
      <w:r w:rsidRPr="000C2E32">
        <w:rPr>
          <w:rFonts w:ascii="Times New Roman" w:hAnsi="Times New Roman" w:cs="Times New Roman"/>
          <w:sz w:val="24"/>
          <w:szCs w:val="24"/>
        </w:rPr>
        <w:t>konusunu oluşturan “</w:t>
      </w:r>
      <w:r w:rsidRPr="00E51D23">
        <w:rPr>
          <w:rFonts w:ascii="Times New Roman" w:hAnsi="Times New Roman" w:cs="Times New Roman"/>
          <w:b/>
          <w:bCs/>
          <w:i/>
          <w:sz w:val="24"/>
          <w:szCs w:val="24"/>
        </w:rPr>
        <w:t>Kadının Kendi Çocuğunu Düşürme Teşebbüsü</w:t>
      </w:r>
      <w:r>
        <w:rPr>
          <w:rFonts w:ascii="Times New Roman" w:hAnsi="Times New Roman" w:cs="Times New Roman"/>
          <w:sz w:val="24"/>
          <w:szCs w:val="24"/>
        </w:rPr>
        <w:t xml:space="preserve">” </w:t>
      </w:r>
      <w:r w:rsidRPr="000C2E32">
        <w:rPr>
          <w:rFonts w:ascii="Times New Roman" w:hAnsi="Times New Roman" w:cs="Times New Roman"/>
          <w:sz w:val="24"/>
          <w:szCs w:val="24"/>
        </w:rPr>
        <w:t xml:space="preserve">suçu </w:t>
      </w:r>
      <w:r>
        <w:rPr>
          <w:rFonts w:ascii="Times New Roman" w:hAnsi="Times New Roman" w:cs="Times New Roman"/>
          <w:sz w:val="24"/>
          <w:szCs w:val="24"/>
        </w:rPr>
        <w:t xml:space="preserve">için Fasıl 154 Ceza Yasası </w:t>
      </w:r>
      <w:r w:rsidRPr="000C2E32">
        <w:rPr>
          <w:rFonts w:ascii="Times New Roman" w:hAnsi="Times New Roman" w:cs="Times New Roman"/>
          <w:sz w:val="24"/>
          <w:szCs w:val="24"/>
        </w:rPr>
        <w:t xml:space="preserve">azami </w:t>
      </w:r>
      <w:r>
        <w:rPr>
          <w:rFonts w:ascii="Times New Roman" w:hAnsi="Times New Roman" w:cs="Times New Roman"/>
          <w:b/>
          <w:bCs/>
          <w:sz w:val="24"/>
          <w:szCs w:val="24"/>
        </w:rPr>
        <w:t xml:space="preserve">7 yıla kadar azami hapislik </w:t>
      </w:r>
      <w:r w:rsidRPr="000C2E32">
        <w:rPr>
          <w:rFonts w:ascii="Times New Roman" w:hAnsi="Times New Roman" w:cs="Times New Roman"/>
          <w:b/>
          <w:bCs/>
          <w:sz w:val="24"/>
          <w:szCs w:val="24"/>
        </w:rPr>
        <w:t>cezası öngörmektedir.</w:t>
      </w:r>
    </w:p>
    <w:p w:rsidR="00DF6D5B" w:rsidRDefault="00DF6D5B" w:rsidP="00DF6D5B">
      <w:pPr>
        <w:jc w:val="both"/>
        <w:rPr>
          <w:rFonts w:ascii="Times New Roman" w:hAnsi="Times New Roman" w:cs="Times New Roman"/>
          <w:b/>
          <w:bCs/>
          <w:sz w:val="24"/>
          <w:szCs w:val="24"/>
        </w:rPr>
      </w:pPr>
      <w:r>
        <w:rPr>
          <w:rFonts w:ascii="Times New Roman" w:hAnsi="Times New Roman" w:cs="Times New Roman"/>
          <w:b/>
          <w:bCs/>
          <w:sz w:val="24"/>
          <w:szCs w:val="24"/>
        </w:rPr>
        <w:t>Fasıl 154 Ceza Yasası’nın ilgili maddeleri aşağıda belirtildiği şekildedir;</w:t>
      </w:r>
    </w:p>
    <w:tbl>
      <w:tblPr>
        <w:tblW w:w="9127" w:type="dxa"/>
        <w:tblLayout w:type="fixed"/>
        <w:tblLook w:val="0000"/>
      </w:tblPr>
      <w:tblGrid>
        <w:gridCol w:w="1569"/>
        <w:gridCol w:w="7558"/>
      </w:tblGrid>
      <w:tr w:rsidR="00DF6D5B" w:rsidTr="0029387B">
        <w:tc>
          <w:tcPr>
            <w:tcW w:w="1569" w:type="dxa"/>
          </w:tcPr>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Kadının Kendi Çocuğunu Düşürme Teşebbüsü</w:t>
            </w:r>
          </w:p>
          <w:p w:rsidR="00DF6D5B" w:rsidRPr="009234BF" w:rsidRDefault="00DF6D5B" w:rsidP="0029387B">
            <w:pPr>
              <w:jc w:val="both"/>
              <w:rPr>
                <w:rFonts w:ascii="Times New Roman" w:hAnsi="Times New Roman" w:cs="Times New Roman"/>
                <w:sz w:val="20"/>
                <w:szCs w:val="20"/>
              </w:rPr>
            </w:pPr>
          </w:p>
        </w:tc>
        <w:tc>
          <w:tcPr>
            <w:tcW w:w="7558" w:type="dxa"/>
          </w:tcPr>
          <w:p w:rsidR="00DF6D5B" w:rsidRPr="009234BF" w:rsidRDefault="00DF6D5B" w:rsidP="0029387B">
            <w:pPr>
              <w:jc w:val="both"/>
              <w:rPr>
                <w:rFonts w:ascii="Times New Roman" w:hAnsi="Times New Roman" w:cs="Times New Roman"/>
                <w:sz w:val="20"/>
                <w:szCs w:val="20"/>
              </w:rPr>
            </w:pPr>
          </w:p>
          <w:p w:rsidR="00DF6D5B" w:rsidRPr="009234BF" w:rsidRDefault="00DF6D5B" w:rsidP="0029387B">
            <w:pPr>
              <w:jc w:val="both"/>
              <w:rPr>
                <w:rFonts w:ascii="Times New Roman" w:hAnsi="Times New Roman" w:cs="Times New Roman"/>
                <w:sz w:val="20"/>
                <w:szCs w:val="20"/>
              </w:rPr>
            </w:pPr>
            <w:r w:rsidRPr="009234BF">
              <w:rPr>
                <w:rFonts w:ascii="Times New Roman" w:hAnsi="Times New Roman" w:cs="Times New Roman"/>
                <w:sz w:val="20"/>
                <w:szCs w:val="20"/>
              </w:rPr>
              <w:t xml:space="preserve">168.  </w:t>
            </w:r>
            <w:r w:rsidRPr="00CA0E43">
              <w:rPr>
                <w:rFonts w:ascii="Times New Roman" w:hAnsi="Times New Roman" w:cs="Times New Roman"/>
                <w:i/>
                <w:sz w:val="20"/>
                <w:szCs w:val="20"/>
              </w:rPr>
              <w:t xml:space="preserve">Herhangi bir kadın, çocuk oluşsun veya oluşmasın kendi çocuğunu düşürmek niyetiyle yasa dışı olarak zehir veya başka zehirli madde kullanırsa veya herhangi bir çeşit şiddete veya başka herhangi bir vasıtaya başvurursa veya bu gibi bir şeyin veya vasıtanın kendisine verilmesine veya üzerinde kullanılmasına </w:t>
            </w:r>
            <w:r w:rsidRPr="00CA0E43">
              <w:rPr>
                <w:rFonts w:ascii="Times New Roman" w:hAnsi="Times New Roman" w:cs="Times New Roman"/>
                <w:b/>
                <w:i/>
                <w:sz w:val="20"/>
                <w:szCs w:val="20"/>
                <w:u w:val="single"/>
              </w:rPr>
              <w:t>izin verirse ağır bir suç işlemiş olur ve yedi yıla kadar hapis cezasına çarptırılabilir.</w:t>
            </w:r>
          </w:p>
        </w:tc>
      </w:tr>
      <w:tr w:rsidR="00DF6D5B" w:rsidTr="0029387B">
        <w:tc>
          <w:tcPr>
            <w:tcW w:w="1569" w:type="dxa"/>
          </w:tcPr>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Hamileliğin</w:t>
            </w:r>
          </w:p>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Yasal Bir</w:t>
            </w:r>
          </w:p>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Şekilde Sona</w:t>
            </w:r>
          </w:p>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Erdirilmesi</w:t>
            </w:r>
          </w:p>
          <w:p w:rsidR="00DF6D5B" w:rsidRPr="009234BF" w:rsidRDefault="00DF6D5B" w:rsidP="0029387B">
            <w:pPr>
              <w:jc w:val="both"/>
              <w:rPr>
                <w:rFonts w:ascii="Times New Roman" w:hAnsi="Times New Roman" w:cs="Times New Roman"/>
                <w:sz w:val="20"/>
                <w:szCs w:val="20"/>
              </w:rPr>
            </w:pPr>
            <w:r w:rsidRPr="009234BF">
              <w:rPr>
                <w:rFonts w:ascii="Times New Roman" w:hAnsi="Times New Roman" w:cs="Times New Roman"/>
                <w:b/>
                <w:sz w:val="20"/>
                <w:szCs w:val="20"/>
              </w:rPr>
              <w:t>14,22/1989</w:t>
            </w:r>
          </w:p>
        </w:tc>
        <w:tc>
          <w:tcPr>
            <w:tcW w:w="7558" w:type="dxa"/>
          </w:tcPr>
          <w:p w:rsidR="00DF6D5B" w:rsidRPr="009234BF" w:rsidRDefault="00DF6D5B" w:rsidP="0029387B">
            <w:pPr>
              <w:jc w:val="both"/>
              <w:rPr>
                <w:rFonts w:ascii="Times New Roman" w:hAnsi="Times New Roman" w:cs="Times New Roman"/>
                <w:sz w:val="20"/>
                <w:szCs w:val="20"/>
              </w:rPr>
            </w:pPr>
          </w:p>
          <w:p w:rsidR="00DF6D5B" w:rsidRPr="00CA0E43" w:rsidRDefault="00DF6D5B" w:rsidP="0029387B">
            <w:pPr>
              <w:ind w:left="466" w:hanging="466"/>
              <w:jc w:val="both"/>
              <w:rPr>
                <w:rFonts w:ascii="Times New Roman" w:hAnsi="Times New Roman" w:cs="Times New Roman"/>
                <w:i/>
                <w:sz w:val="20"/>
                <w:szCs w:val="20"/>
              </w:rPr>
            </w:pPr>
            <w:r w:rsidRPr="009234BF">
              <w:rPr>
                <w:rFonts w:ascii="Times New Roman" w:hAnsi="Times New Roman" w:cs="Times New Roman"/>
                <w:sz w:val="20"/>
                <w:szCs w:val="20"/>
              </w:rPr>
              <w:t xml:space="preserve">169 A. (1) Hamileliğe, aşağıdaki bentlerde öngörülen hallerde ve Kıbrıs Türk Tabipler </w:t>
            </w:r>
            <w:r w:rsidRPr="00CA0E43">
              <w:rPr>
                <w:rFonts w:ascii="Times New Roman" w:hAnsi="Times New Roman" w:cs="Times New Roman"/>
                <w:i/>
                <w:sz w:val="20"/>
                <w:szCs w:val="20"/>
              </w:rPr>
              <w:t>Birliği Yasası uyarınca kayıtlı bir doğum ve kadın hastalıkları uzmanı tarafından yapılması koşuluyla, son verilmesi suç sayılmaz.</w:t>
            </w:r>
          </w:p>
          <w:p w:rsidR="00DF6D5B" w:rsidRPr="00CA0E43" w:rsidRDefault="00DF6D5B" w:rsidP="0029387B">
            <w:pPr>
              <w:numPr>
                <w:ilvl w:val="0"/>
                <w:numId w:val="2"/>
              </w:numPr>
              <w:tabs>
                <w:tab w:val="clear" w:pos="690"/>
                <w:tab w:val="num" w:pos="459"/>
              </w:tabs>
              <w:spacing w:after="0" w:line="240" w:lineRule="auto"/>
              <w:ind w:left="480" w:hanging="480"/>
              <w:jc w:val="both"/>
              <w:rPr>
                <w:rFonts w:ascii="Times New Roman" w:hAnsi="Times New Roman" w:cs="Times New Roman"/>
                <w:b/>
                <w:i/>
                <w:sz w:val="20"/>
                <w:szCs w:val="20"/>
                <w:u w:val="single"/>
              </w:rPr>
            </w:pPr>
            <w:r w:rsidRPr="00CA0E43">
              <w:rPr>
                <w:rFonts w:ascii="Times New Roman" w:hAnsi="Times New Roman" w:cs="Times New Roman"/>
                <w:b/>
                <w:i/>
                <w:sz w:val="20"/>
                <w:szCs w:val="20"/>
                <w:u w:val="single"/>
              </w:rPr>
              <w:t>Hamileliğin ilk on haftalık süresi içinde, kadının evli olması halinde evli çiftin; kadının evli olmaması ve on sekiz yaşından büyük olması halinde kadının kendinin; on sekiz yaşından küçük olması halinde, ana-baba veya yasal vasisinin yazılı rızası ile; kadının aklen malûl olması halinde, ana-baba veya vasisi yoksa , kendi rızası olmadan, akli malûliyeti belgeleyen ilgili iki dal uzmanının raporuna dayanarak; veya</w:t>
            </w:r>
          </w:p>
          <w:p w:rsidR="00DF6D5B" w:rsidRPr="00CA0E43" w:rsidRDefault="00DF6D5B" w:rsidP="0029387B">
            <w:pPr>
              <w:numPr>
                <w:ilvl w:val="0"/>
                <w:numId w:val="2"/>
              </w:numPr>
              <w:tabs>
                <w:tab w:val="clear" w:pos="690"/>
                <w:tab w:val="num" w:pos="459"/>
              </w:tabs>
              <w:spacing w:after="0" w:line="240" w:lineRule="auto"/>
              <w:ind w:left="480" w:hanging="480"/>
              <w:jc w:val="both"/>
              <w:rPr>
                <w:rFonts w:ascii="Times New Roman" w:hAnsi="Times New Roman" w:cs="Times New Roman"/>
                <w:i/>
                <w:sz w:val="20"/>
                <w:szCs w:val="20"/>
              </w:rPr>
            </w:pPr>
            <w:r w:rsidRPr="00CA0E43">
              <w:rPr>
                <w:rFonts w:ascii="Times New Roman" w:hAnsi="Times New Roman" w:cs="Times New Roman"/>
                <w:i/>
                <w:sz w:val="20"/>
                <w:szCs w:val="20"/>
              </w:rPr>
              <w:t>Hamileliğin onuncu haftasının tamamlanmasından sonraki süre içinde, gebeliğin, annenin hayatını tehdit ettiğinin veya doğacak çocuğun fiziki ve akli sakatlık tehlikesinin varlığının veya hayat boyu sürecek tedavisi olanaksız kalıtsal veya bulaşıcı bir hastalığın saptanması halinde, bir doğum ve kadın hastalıkları uzmanı ile ilgili dal uzmanının rapor ve belgelerinin , hamileliğin sona erdirilmesinden önce Sağlık Müdürlüğüne ibrazı ile;</w:t>
            </w:r>
          </w:p>
          <w:p w:rsidR="00DF6D5B" w:rsidRPr="00CA0E43" w:rsidRDefault="00DF6D5B" w:rsidP="0029387B">
            <w:pPr>
              <w:numPr>
                <w:ilvl w:val="0"/>
                <w:numId w:val="2"/>
              </w:numPr>
              <w:tabs>
                <w:tab w:val="clear" w:pos="690"/>
                <w:tab w:val="num" w:pos="459"/>
              </w:tabs>
              <w:spacing w:after="0" w:line="240" w:lineRule="auto"/>
              <w:ind w:left="480" w:hanging="480"/>
              <w:jc w:val="both"/>
              <w:rPr>
                <w:rFonts w:ascii="Times New Roman" w:hAnsi="Times New Roman" w:cs="Times New Roman"/>
                <w:i/>
                <w:sz w:val="20"/>
                <w:szCs w:val="20"/>
              </w:rPr>
            </w:pPr>
            <w:r w:rsidRPr="00CA0E43">
              <w:rPr>
                <w:rFonts w:ascii="Times New Roman" w:hAnsi="Times New Roman" w:cs="Times New Roman"/>
                <w:i/>
                <w:sz w:val="20"/>
                <w:szCs w:val="20"/>
              </w:rPr>
              <w:t>Derhal müdahale edilmediği takdirde hayatı veya hayati organlardan birisini tehdit eden acil durumlarda , bu durumu saptayan doğum ve kadın hastalıkları uzmanı tarafından hamileliğin sona erdirilmesi halinde;</w:t>
            </w:r>
          </w:p>
          <w:p w:rsidR="00DF6D5B" w:rsidRPr="00CA0E43" w:rsidRDefault="00DF6D5B" w:rsidP="0029387B">
            <w:pPr>
              <w:ind w:left="480" w:hanging="480"/>
              <w:jc w:val="both"/>
              <w:rPr>
                <w:rFonts w:ascii="Times New Roman" w:hAnsi="Times New Roman" w:cs="Times New Roman"/>
                <w:i/>
                <w:sz w:val="20"/>
                <w:szCs w:val="20"/>
              </w:rPr>
            </w:pPr>
            <w:r w:rsidRPr="00CA0E43">
              <w:rPr>
                <w:rFonts w:ascii="Times New Roman" w:hAnsi="Times New Roman" w:cs="Times New Roman"/>
                <w:i/>
                <w:sz w:val="20"/>
                <w:szCs w:val="20"/>
              </w:rPr>
              <w:t xml:space="preserve">                Ancak, bu durumda en geç yirmi dört saat içinde hamileliğine son verilen kadının kimliği, yapılan müdahale ve müdahale yapılmasını gerekli kılan durumların Sağlık Müdürlüğüne bildirilmesi zorunludur;</w:t>
            </w:r>
          </w:p>
          <w:p w:rsidR="00DF6D5B" w:rsidRPr="009234BF" w:rsidRDefault="00DF6D5B" w:rsidP="0029387B">
            <w:pPr>
              <w:ind w:left="438" w:hanging="438"/>
              <w:jc w:val="both"/>
              <w:rPr>
                <w:rFonts w:ascii="Times New Roman" w:hAnsi="Times New Roman" w:cs="Times New Roman"/>
                <w:sz w:val="20"/>
                <w:szCs w:val="20"/>
              </w:rPr>
            </w:pPr>
            <w:r w:rsidRPr="00CA0E43">
              <w:rPr>
                <w:rFonts w:ascii="Times New Roman" w:hAnsi="Times New Roman" w:cs="Times New Roman"/>
                <w:i/>
                <w:sz w:val="20"/>
                <w:szCs w:val="20"/>
              </w:rPr>
              <w:t xml:space="preserve">(2) Yukarıdaki (1)’inci fıkra kurallarına aykırı hareket eden ve öngörülen haller dışında hamileliğe son veren veya verilmesine göz yuman veya izin veren kişiler, suç işlemiş olurlar ve mahkûmiyetleri halinde, başka bir Yasada öngörülen soruşturma ve ceza işlemlerine halel gelmeksizin, </w:t>
            </w:r>
            <w:r w:rsidRPr="00CA0E43">
              <w:rPr>
                <w:rFonts w:ascii="Times New Roman" w:hAnsi="Times New Roman" w:cs="Times New Roman"/>
                <w:b/>
                <w:i/>
                <w:sz w:val="20"/>
                <w:szCs w:val="20"/>
                <w:u w:val="single"/>
              </w:rPr>
              <w:t>üç yıla kadar hapis cezasına veya üç milyon Türk Lirasına kadar para cezasına veya her iki cezaya birden çarptırılabilir.</w:t>
            </w:r>
          </w:p>
        </w:tc>
      </w:tr>
    </w:tbl>
    <w:p w:rsidR="00DF6D5B" w:rsidRPr="00AE1D26"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Özellikle de ithamnamedeki 1’nci suç için ilgili olarak mevzuatımızın </w:t>
      </w:r>
      <w:r w:rsidRPr="000C2E32">
        <w:rPr>
          <w:rFonts w:ascii="Times New Roman" w:hAnsi="Times New Roman" w:cs="Times New Roman"/>
          <w:sz w:val="24"/>
          <w:szCs w:val="24"/>
        </w:rPr>
        <w:t>öngörmek</w:t>
      </w:r>
      <w:r>
        <w:rPr>
          <w:rFonts w:ascii="Times New Roman" w:hAnsi="Times New Roman" w:cs="Times New Roman"/>
          <w:sz w:val="24"/>
          <w:szCs w:val="24"/>
        </w:rPr>
        <w:t>te olduğu azami ceza haddinden</w:t>
      </w:r>
      <w:r w:rsidRPr="000C2E32">
        <w:rPr>
          <w:rFonts w:ascii="Times New Roman" w:hAnsi="Times New Roman" w:cs="Times New Roman"/>
          <w:sz w:val="24"/>
          <w:szCs w:val="24"/>
        </w:rPr>
        <w:t xml:space="preserve"> de </w:t>
      </w:r>
      <w:r>
        <w:rPr>
          <w:rFonts w:ascii="Times New Roman" w:hAnsi="Times New Roman" w:cs="Times New Roman"/>
          <w:sz w:val="24"/>
          <w:szCs w:val="24"/>
        </w:rPr>
        <w:t xml:space="preserve">rahatlıkla </w:t>
      </w:r>
      <w:r w:rsidRPr="000C2E32">
        <w:rPr>
          <w:rFonts w:ascii="Times New Roman" w:hAnsi="Times New Roman" w:cs="Times New Roman"/>
          <w:sz w:val="24"/>
          <w:szCs w:val="24"/>
        </w:rPr>
        <w:t>anlaşılacağı üzere</w:t>
      </w:r>
      <w:r>
        <w:rPr>
          <w:rFonts w:ascii="Times New Roman" w:hAnsi="Times New Roman" w:cs="Times New Roman"/>
          <w:sz w:val="24"/>
          <w:szCs w:val="24"/>
        </w:rPr>
        <w:t xml:space="preserve"> bu suç ceza hukuku sistemimizdeki</w:t>
      </w:r>
      <w:r w:rsidRPr="000C2E32">
        <w:rPr>
          <w:rFonts w:ascii="Times New Roman" w:hAnsi="Times New Roman" w:cs="Times New Roman"/>
          <w:sz w:val="24"/>
          <w:szCs w:val="24"/>
        </w:rPr>
        <w:t xml:space="preserve"> ağır suçlar arasında yer almakta olan </w:t>
      </w:r>
      <w:r w:rsidRPr="00AE1D26">
        <w:rPr>
          <w:rFonts w:ascii="Times New Roman" w:hAnsi="Times New Roman" w:cs="Times New Roman"/>
          <w:bCs/>
          <w:sz w:val="24"/>
          <w:szCs w:val="24"/>
        </w:rPr>
        <w:t>çok ciddi ve de vahim suç türlerindendir.</w:t>
      </w:r>
    </w:p>
    <w:p w:rsidR="00DF6D5B" w:rsidRPr="00AE1D26" w:rsidRDefault="00DF6D5B" w:rsidP="00DF6D5B">
      <w:pPr>
        <w:jc w:val="both"/>
        <w:rPr>
          <w:rFonts w:ascii="Times New Roman" w:hAnsi="Times New Roman" w:cs="Times New Roman"/>
          <w:sz w:val="24"/>
          <w:szCs w:val="24"/>
        </w:rPr>
      </w:pPr>
      <w:r w:rsidRPr="00AE1D26">
        <w:rPr>
          <w:rFonts w:ascii="Times New Roman" w:hAnsi="Times New Roman" w:cs="Times New Roman"/>
          <w:sz w:val="24"/>
          <w:szCs w:val="24"/>
        </w:rPr>
        <w:t xml:space="preserve">İthamnameye konusu suçların işlenmesi, toplumumuz içerisinde ciddi anlamda tedirginlik ve huzursuzluk yaratmakta ve de </w:t>
      </w:r>
      <w:r w:rsidRPr="00AE1D26">
        <w:rPr>
          <w:rFonts w:ascii="Times New Roman" w:hAnsi="Times New Roman" w:cs="Times New Roman"/>
          <w:bCs/>
          <w:sz w:val="24"/>
          <w:szCs w:val="24"/>
        </w:rPr>
        <w:t>küçücük ülkemizde büyük bir infiale neden olmaktadır.</w:t>
      </w:r>
    </w:p>
    <w:p w:rsidR="00DF6D5B" w:rsidRPr="00AE1D26" w:rsidRDefault="00DF6D5B" w:rsidP="00DF6D5B">
      <w:pPr>
        <w:jc w:val="both"/>
        <w:rPr>
          <w:rFonts w:ascii="Times New Roman" w:hAnsi="Times New Roman" w:cs="Times New Roman"/>
          <w:sz w:val="24"/>
          <w:szCs w:val="24"/>
        </w:rPr>
      </w:pPr>
      <w:r w:rsidRPr="00AE1D26">
        <w:rPr>
          <w:rFonts w:ascii="Times New Roman" w:hAnsi="Times New Roman" w:cs="Times New Roman"/>
          <w:sz w:val="24"/>
          <w:szCs w:val="24"/>
        </w:rPr>
        <w:t xml:space="preserve">Özelikle bu nedenledir ki; bu tarz suçların yaygınlaşmasının önüne geçmek, sağlıklı, huzurlu ve de güvenli bir </w:t>
      </w:r>
      <w:r w:rsidRPr="00AE1D26">
        <w:rPr>
          <w:rFonts w:ascii="Times New Roman" w:hAnsi="Times New Roman" w:cs="Times New Roman"/>
          <w:bCs/>
          <w:sz w:val="24"/>
          <w:szCs w:val="24"/>
        </w:rPr>
        <w:t>sosyal yaşamın tesis edilmesi adına</w:t>
      </w:r>
      <w:r w:rsidRPr="00AE1D26">
        <w:rPr>
          <w:rFonts w:ascii="Times New Roman" w:hAnsi="Times New Roman" w:cs="Times New Roman"/>
          <w:sz w:val="24"/>
          <w:szCs w:val="24"/>
        </w:rPr>
        <w:t xml:space="preserve"> zorunlu olup, bu noktada mahkemelerimize ciddi görevler düşmektedir. </w:t>
      </w:r>
    </w:p>
    <w:p w:rsidR="00DF6D5B" w:rsidRDefault="00DF6D5B" w:rsidP="00DF6D5B">
      <w:pPr>
        <w:jc w:val="both"/>
        <w:rPr>
          <w:rFonts w:ascii="Times New Roman" w:hAnsi="Times New Roman" w:cs="Times New Roman"/>
          <w:sz w:val="24"/>
          <w:szCs w:val="24"/>
        </w:rPr>
      </w:pPr>
      <w:r w:rsidRPr="000C2E32">
        <w:rPr>
          <w:rFonts w:ascii="Times New Roman" w:hAnsi="Times New Roman" w:cs="Times New Roman"/>
          <w:sz w:val="24"/>
          <w:szCs w:val="24"/>
        </w:rPr>
        <w:lastRenderedPageBreak/>
        <w:t xml:space="preserve">Keza Yargıtay Ceza’nın birçok kararında </w:t>
      </w:r>
      <w:r>
        <w:rPr>
          <w:rFonts w:ascii="Times New Roman" w:hAnsi="Times New Roman" w:cs="Times New Roman"/>
          <w:b/>
          <w:bCs/>
          <w:sz w:val="24"/>
          <w:szCs w:val="24"/>
        </w:rPr>
        <w:t>serdettiği/</w:t>
      </w:r>
      <w:r w:rsidRPr="000C2E32">
        <w:rPr>
          <w:rFonts w:ascii="Times New Roman" w:hAnsi="Times New Roman" w:cs="Times New Roman"/>
          <w:b/>
          <w:bCs/>
          <w:sz w:val="24"/>
          <w:szCs w:val="24"/>
        </w:rPr>
        <w:t>vazettiği</w:t>
      </w:r>
      <w:r w:rsidRPr="000C2E32">
        <w:rPr>
          <w:rFonts w:ascii="Times New Roman" w:hAnsi="Times New Roman" w:cs="Times New Roman"/>
          <w:sz w:val="24"/>
          <w:szCs w:val="24"/>
        </w:rPr>
        <w:t xml:space="preserve"> üzere, ağır ve halkı huzursuz eden, ciddi ve vahim suçlarda, Cezalandırma </w:t>
      </w:r>
      <w:r>
        <w:rPr>
          <w:rFonts w:ascii="Times New Roman" w:hAnsi="Times New Roman" w:cs="Times New Roman"/>
          <w:sz w:val="24"/>
          <w:szCs w:val="24"/>
        </w:rPr>
        <w:t xml:space="preserve">İlke ve </w:t>
      </w:r>
      <w:r w:rsidRPr="000C2E32">
        <w:rPr>
          <w:rFonts w:ascii="Times New Roman" w:hAnsi="Times New Roman" w:cs="Times New Roman"/>
          <w:sz w:val="24"/>
          <w:szCs w:val="24"/>
        </w:rPr>
        <w:t>Prensipleri</w:t>
      </w:r>
      <w:r>
        <w:rPr>
          <w:rFonts w:ascii="Times New Roman" w:hAnsi="Times New Roman" w:cs="Times New Roman"/>
          <w:sz w:val="24"/>
          <w:szCs w:val="24"/>
        </w:rPr>
        <w:t>n</w:t>
      </w:r>
      <w:r w:rsidRPr="000C2E32">
        <w:rPr>
          <w:rFonts w:ascii="Times New Roman" w:hAnsi="Times New Roman" w:cs="Times New Roman"/>
          <w:sz w:val="24"/>
          <w:szCs w:val="24"/>
        </w:rPr>
        <w:t>den biri olan (</w:t>
      </w:r>
      <w:r w:rsidRPr="001B079A">
        <w:rPr>
          <w:rFonts w:ascii="Times New Roman" w:hAnsi="Times New Roman" w:cs="Times New Roman"/>
          <w:b/>
          <w:i/>
          <w:sz w:val="24"/>
          <w:szCs w:val="24"/>
        </w:rPr>
        <w:t>kamu menfaati</w:t>
      </w:r>
      <w:r w:rsidRPr="000C2E32">
        <w:rPr>
          <w:rFonts w:ascii="Times New Roman" w:hAnsi="Times New Roman" w:cs="Times New Roman"/>
          <w:sz w:val="24"/>
          <w:szCs w:val="24"/>
        </w:rPr>
        <w:t xml:space="preserve">) amme </w:t>
      </w:r>
      <w:r>
        <w:rPr>
          <w:rFonts w:ascii="Times New Roman" w:hAnsi="Times New Roman" w:cs="Times New Roman"/>
          <w:sz w:val="24"/>
          <w:szCs w:val="24"/>
        </w:rPr>
        <w:t>menfaatinin korunması ilkesinin</w:t>
      </w:r>
      <w:r w:rsidRPr="000C2E32">
        <w:rPr>
          <w:rFonts w:ascii="Times New Roman" w:hAnsi="Times New Roman" w:cs="Times New Roman"/>
          <w:sz w:val="24"/>
          <w:szCs w:val="24"/>
        </w:rPr>
        <w:t xml:space="preserve"> ağırlık kazanacağını ve bu bağlamda </w:t>
      </w:r>
      <w:r w:rsidRPr="000C2E32">
        <w:rPr>
          <w:rFonts w:ascii="Times New Roman" w:hAnsi="Times New Roman" w:cs="Times New Roman"/>
          <w:b/>
          <w:bCs/>
          <w:sz w:val="24"/>
          <w:szCs w:val="24"/>
        </w:rPr>
        <w:t>sanık ve benzer suçları işlemeye eğilimi olan diğer kişileri caydırıcı ve ibret verici cezaların uygulanması gerekeceğini vurgulamaktadır.</w:t>
      </w:r>
    </w:p>
    <w:p w:rsidR="00DF6D5B" w:rsidRPr="007F6DC7" w:rsidRDefault="00DF6D5B" w:rsidP="00DF6D5B">
      <w:pPr>
        <w:jc w:val="both"/>
        <w:rPr>
          <w:rFonts w:ascii="Times New Roman" w:hAnsi="Times New Roman" w:cs="Times New Roman"/>
          <w:b/>
          <w:sz w:val="24"/>
          <w:szCs w:val="24"/>
        </w:rPr>
      </w:pPr>
      <w:r>
        <w:rPr>
          <w:rFonts w:ascii="Times New Roman" w:hAnsi="Times New Roman" w:cs="Times New Roman"/>
          <w:sz w:val="24"/>
          <w:szCs w:val="24"/>
        </w:rPr>
        <w:t>İ</w:t>
      </w:r>
      <w:r w:rsidRPr="000C2E32">
        <w:rPr>
          <w:rFonts w:ascii="Times New Roman" w:hAnsi="Times New Roman" w:cs="Times New Roman"/>
          <w:sz w:val="24"/>
          <w:szCs w:val="24"/>
        </w:rPr>
        <w:t xml:space="preserve">ddia makamı tarafından sunulan olgulardan </w:t>
      </w:r>
      <w:r>
        <w:rPr>
          <w:rFonts w:ascii="Times New Roman" w:hAnsi="Times New Roman" w:cs="Times New Roman"/>
          <w:b/>
          <w:bCs/>
          <w:sz w:val="24"/>
          <w:szCs w:val="24"/>
        </w:rPr>
        <w:t xml:space="preserve">görüleceği </w:t>
      </w:r>
      <w:r w:rsidRPr="000C2E32">
        <w:rPr>
          <w:rFonts w:ascii="Times New Roman" w:hAnsi="Times New Roman" w:cs="Times New Roman"/>
          <w:b/>
          <w:bCs/>
          <w:sz w:val="24"/>
          <w:szCs w:val="24"/>
        </w:rPr>
        <w:t>üzere</w:t>
      </w:r>
      <w:r>
        <w:rPr>
          <w:rFonts w:ascii="Times New Roman" w:hAnsi="Times New Roman" w:cs="Times New Roman"/>
          <w:sz w:val="24"/>
          <w:szCs w:val="24"/>
        </w:rPr>
        <w:t xml:space="preserve">huzurda bulunan Sanık, hamile olduğunu öğrendikten sonraki süreçte ilk olarak bebeğini aldırmaya karar vermiş, bunun üzerine de birtakım araştırmalar yaparak bu tarz yasa dışı işleri yaptığını öğrendiği kişilere başvurarak </w:t>
      </w:r>
      <w:r w:rsidRPr="00954F17">
        <w:rPr>
          <w:rFonts w:ascii="Times New Roman" w:hAnsi="Times New Roman" w:cs="Times New Roman"/>
          <w:sz w:val="24"/>
          <w:szCs w:val="24"/>
        </w:rPr>
        <w:t>bebeğini sezaryen yöntemi ile aldırmıştır.</w:t>
      </w:r>
    </w:p>
    <w:p w:rsidR="00DF6D5B" w:rsidRPr="00954F17"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Müdafaa Avukatı tarafından Mahkemeye aktarılanlara göre </w:t>
      </w:r>
      <w:r w:rsidRPr="00270755">
        <w:rPr>
          <w:rFonts w:ascii="Times New Roman" w:hAnsi="Times New Roman" w:cs="Times New Roman"/>
          <w:sz w:val="24"/>
          <w:szCs w:val="24"/>
        </w:rPr>
        <w:t>Sanık evlenme arifesinde olduğu nişanlısı ile birlikteliği sırasında hamile kalmasına rağmen</w:t>
      </w:r>
      <w:r>
        <w:rPr>
          <w:rFonts w:ascii="Times New Roman" w:hAnsi="Times New Roman" w:cs="Times New Roman"/>
          <w:sz w:val="24"/>
          <w:szCs w:val="24"/>
        </w:rPr>
        <w:t xml:space="preserve">,bu şahıs ile </w:t>
      </w:r>
      <w:r w:rsidRPr="00270755">
        <w:rPr>
          <w:rFonts w:ascii="Times New Roman" w:hAnsi="Times New Roman" w:cs="Times New Roman"/>
          <w:sz w:val="24"/>
          <w:szCs w:val="24"/>
        </w:rPr>
        <w:t xml:space="preserve">anlaşamadıklarını öne sürerek işbu ithamnameye konu suçları işlemiştir. Fakat </w:t>
      </w:r>
      <w:r>
        <w:rPr>
          <w:rFonts w:ascii="Times New Roman" w:hAnsi="Times New Roman" w:cs="Times New Roman"/>
          <w:sz w:val="24"/>
          <w:szCs w:val="24"/>
        </w:rPr>
        <w:t xml:space="preserve">bu noktada </w:t>
      </w:r>
      <w:r w:rsidRPr="00270755">
        <w:rPr>
          <w:rFonts w:ascii="Times New Roman" w:hAnsi="Times New Roman" w:cs="Times New Roman"/>
          <w:sz w:val="24"/>
          <w:szCs w:val="24"/>
        </w:rPr>
        <w:t xml:space="preserve">ilginç olan </w:t>
      </w:r>
      <w:r>
        <w:rPr>
          <w:rFonts w:ascii="Times New Roman" w:hAnsi="Times New Roman" w:cs="Times New Roman"/>
          <w:sz w:val="24"/>
          <w:szCs w:val="24"/>
        </w:rPr>
        <w:t>husus ise Sanığın</w:t>
      </w:r>
      <w:r w:rsidRPr="00270755">
        <w:rPr>
          <w:rFonts w:ascii="Times New Roman" w:hAnsi="Times New Roman" w:cs="Times New Roman"/>
          <w:sz w:val="24"/>
          <w:szCs w:val="24"/>
        </w:rPr>
        <w:t xml:space="preserve"> anlaşamadığını beyan ettiği bu şahıs ile bu olaydan sonraki süreçte </w:t>
      </w:r>
      <w:r w:rsidRPr="00954F17">
        <w:rPr>
          <w:rFonts w:ascii="Times New Roman" w:hAnsi="Times New Roman" w:cs="Times New Roman"/>
          <w:i/>
          <w:sz w:val="24"/>
          <w:szCs w:val="24"/>
        </w:rPr>
        <w:t>evlenip (her ne kadar da boşanmış olsalar da)</w:t>
      </w:r>
      <w:r w:rsidRPr="00954F17">
        <w:rPr>
          <w:rFonts w:ascii="Times New Roman" w:hAnsi="Times New Roman" w:cs="Times New Roman"/>
          <w:sz w:val="24"/>
          <w:szCs w:val="24"/>
        </w:rPr>
        <w:t xml:space="preserve"> bir yuva kurmuş olmasıdır.  </w:t>
      </w:r>
    </w:p>
    <w:p w:rsidR="00DF6D5B" w:rsidRPr="00954F17" w:rsidRDefault="00DF6D5B" w:rsidP="00DF6D5B">
      <w:pPr>
        <w:jc w:val="both"/>
        <w:rPr>
          <w:rFonts w:ascii="Times New Roman" w:hAnsi="Times New Roman" w:cs="Times New Roman"/>
          <w:b/>
          <w:sz w:val="24"/>
          <w:szCs w:val="24"/>
        </w:rPr>
      </w:pPr>
      <w:r w:rsidRPr="00954F17">
        <w:rPr>
          <w:rFonts w:ascii="Times New Roman" w:hAnsi="Times New Roman" w:cs="Times New Roman"/>
          <w:sz w:val="24"/>
          <w:szCs w:val="24"/>
        </w:rPr>
        <w:t xml:space="preserve">Olgulardan da görüleceği üzere Sanık yasak bir ilişki yaşamamış olduğu gibi bir tecavüz mağduru olmayıp, </w:t>
      </w:r>
      <w:r w:rsidRPr="00954F17">
        <w:rPr>
          <w:rFonts w:ascii="Times New Roman" w:hAnsi="Times New Roman" w:cs="Times New Roman"/>
          <w:b/>
          <w:sz w:val="24"/>
          <w:szCs w:val="24"/>
        </w:rPr>
        <w:t xml:space="preserve">özellikle de bir cinsel tecavüz neticesinde de hamile kalmamıştır. </w:t>
      </w:r>
    </w:p>
    <w:p w:rsidR="00DF6D5B" w:rsidRDefault="00DF6D5B" w:rsidP="00DF6D5B">
      <w:pPr>
        <w:jc w:val="both"/>
        <w:rPr>
          <w:rFonts w:ascii="Times New Roman" w:hAnsi="Times New Roman" w:cs="Times New Roman"/>
          <w:sz w:val="24"/>
          <w:szCs w:val="24"/>
        </w:rPr>
      </w:pPr>
      <w:r w:rsidRPr="00270755">
        <w:rPr>
          <w:rFonts w:ascii="Times New Roman" w:hAnsi="Times New Roman" w:cs="Times New Roman"/>
          <w:sz w:val="24"/>
          <w:szCs w:val="24"/>
        </w:rPr>
        <w:t>Saydığım her iki durumda da ithamnamede belirtilen şekilde dav</w:t>
      </w:r>
      <w:r>
        <w:rPr>
          <w:rFonts w:ascii="Times New Roman" w:hAnsi="Times New Roman" w:cs="Times New Roman"/>
          <w:sz w:val="24"/>
          <w:szCs w:val="24"/>
        </w:rPr>
        <w:t>r</w:t>
      </w:r>
      <w:r w:rsidRPr="00270755">
        <w:rPr>
          <w:rFonts w:ascii="Times New Roman" w:hAnsi="Times New Roman" w:cs="Times New Roman"/>
          <w:sz w:val="24"/>
          <w:szCs w:val="24"/>
        </w:rPr>
        <w:t>anılması asla tasvip edile</w:t>
      </w:r>
      <w:r>
        <w:rPr>
          <w:rFonts w:ascii="Times New Roman" w:hAnsi="Times New Roman" w:cs="Times New Roman"/>
          <w:sz w:val="24"/>
          <w:szCs w:val="24"/>
        </w:rPr>
        <w:t>mez. Fakat</w:t>
      </w:r>
      <w:r w:rsidRPr="00270755">
        <w:rPr>
          <w:rFonts w:ascii="Times New Roman" w:hAnsi="Times New Roman" w:cs="Times New Roman"/>
          <w:sz w:val="24"/>
          <w:szCs w:val="24"/>
        </w:rPr>
        <w:t xml:space="preserve"> zaten evlenme aşamasında olduğu </w:t>
      </w:r>
      <w:r>
        <w:rPr>
          <w:rFonts w:ascii="Times New Roman" w:hAnsi="Times New Roman" w:cs="Times New Roman"/>
          <w:sz w:val="24"/>
          <w:szCs w:val="24"/>
        </w:rPr>
        <w:t xml:space="preserve">bir birliktelik neticesinde veyahut ahar surette evlenme arifesinde olduğu </w:t>
      </w:r>
      <w:r w:rsidRPr="00270755">
        <w:rPr>
          <w:rFonts w:ascii="Times New Roman" w:hAnsi="Times New Roman" w:cs="Times New Roman"/>
          <w:sz w:val="24"/>
          <w:szCs w:val="24"/>
        </w:rPr>
        <w:t>birinden hamile kalınmasından sonra</w:t>
      </w:r>
      <w:r>
        <w:rPr>
          <w:rFonts w:ascii="Times New Roman" w:hAnsi="Times New Roman" w:cs="Times New Roman"/>
          <w:sz w:val="24"/>
          <w:szCs w:val="24"/>
        </w:rPr>
        <w:t>ki süreçte Sanığın</w:t>
      </w:r>
      <w:r w:rsidRPr="00270755">
        <w:rPr>
          <w:rFonts w:ascii="Times New Roman" w:hAnsi="Times New Roman" w:cs="Times New Roman"/>
          <w:sz w:val="24"/>
          <w:szCs w:val="24"/>
        </w:rPr>
        <w:t xml:space="preserve"> bu denli bir çıkmaza girilmesini anlamakta </w:t>
      </w:r>
      <w:r>
        <w:rPr>
          <w:rFonts w:ascii="Times New Roman" w:hAnsi="Times New Roman" w:cs="Times New Roman"/>
          <w:sz w:val="24"/>
          <w:szCs w:val="24"/>
        </w:rPr>
        <w:t xml:space="preserve">çok ciddi manada güçlük çekmekteyim. </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KKTC’nin çok küçük sayılabilecek bir ada ülkesi olduğu, nerdeyse herkesin birbirini bir şekilde tanıyıp bildiği, hele ki sosyal meydanın da bu denli çılgınlık derecesinde etkin kullanıldığı bir ortamda kişiler üzerinde </w:t>
      </w:r>
      <w:r w:rsidRPr="00152BA8">
        <w:rPr>
          <w:rFonts w:ascii="Times New Roman" w:hAnsi="Times New Roman" w:cs="Times New Roman"/>
          <w:b/>
          <w:sz w:val="24"/>
          <w:szCs w:val="24"/>
        </w:rPr>
        <w:t>toplumsal bir baskının olması kaçınılmazdır</w:t>
      </w:r>
      <w:r>
        <w:rPr>
          <w:rFonts w:ascii="Times New Roman" w:hAnsi="Times New Roman" w:cs="Times New Roman"/>
          <w:sz w:val="24"/>
          <w:szCs w:val="24"/>
        </w:rPr>
        <w:t>. Fakat sonuçta yasalar ile yönetilen, bir hukuk devletinde yaşamaktayız. Dolayısıyla da yasalara uymak suretiyle yaşamak toplumsal düzenin ve refahın sağlanması adına her bir bireyin görevidir.</w:t>
      </w:r>
    </w:p>
    <w:p w:rsidR="00DF6D5B" w:rsidRDefault="00DF6D5B" w:rsidP="00DF6D5B">
      <w:pPr>
        <w:jc w:val="both"/>
        <w:rPr>
          <w:rFonts w:ascii="Times New Roman" w:hAnsi="Times New Roman" w:cs="Times New Roman"/>
          <w:sz w:val="24"/>
          <w:szCs w:val="24"/>
        </w:rPr>
      </w:pPr>
      <w:r w:rsidRPr="00954F17">
        <w:rPr>
          <w:rFonts w:ascii="Times New Roman" w:hAnsi="Times New Roman" w:cs="Times New Roman"/>
          <w:b/>
          <w:sz w:val="24"/>
          <w:szCs w:val="24"/>
        </w:rPr>
        <w:t>Bu ülke bir şeriat rejiminin hüküm sürdüğü, özellikle de geri kalmış insanlardan oluşan bir ülke değildir.</w:t>
      </w:r>
      <w:r>
        <w:rPr>
          <w:rFonts w:ascii="Times New Roman" w:hAnsi="Times New Roman" w:cs="Times New Roman"/>
          <w:sz w:val="24"/>
          <w:szCs w:val="24"/>
        </w:rPr>
        <w:t xml:space="preserve"> Kaldı ki müdafaa avukatının da teslim ettiği üzere Sanık iyi bir aileden gelen bir kimsedir. Buna ilaveten Sanık da yanlış ile doğruyu ayırt edebilecek bir yaşta olması bir yana üniversite mezunu, okumuş, eğitimli bir kimsedir. Dolayısıyla da Sanık, birlikte olduğu nişanlısından ayrılma aşamasında olsa da artık yasal bir şekilde sonlandırılma süreci geçen bir hamileliği toplumsal baskıları ileri sürerek sonlandırması asla kabul edilemez. </w:t>
      </w:r>
    </w:p>
    <w:p w:rsidR="00DF6D5B" w:rsidRDefault="00DF6D5B" w:rsidP="00DF6D5B">
      <w:pPr>
        <w:jc w:val="both"/>
        <w:rPr>
          <w:rFonts w:ascii="Times New Roman" w:hAnsi="Times New Roman" w:cs="Times New Roman"/>
          <w:sz w:val="24"/>
          <w:szCs w:val="24"/>
        </w:rPr>
      </w:pPr>
      <w:r w:rsidRPr="00954F17">
        <w:rPr>
          <w:rFonts w:ascii="Times New Roman" w:hAnsi="Times New Roman" w:cs="Times New Roman"/>
          <w:b/>
          <w:sz w:val="24"/>
          <w:szCs w:val="24"/>
        </w:rPr>
        <w:t>Üzücü olan bir diğer nokta ise Sanığın bebeğini aldırmasını gerektirecek herhangi bir rahatsızlığının da bulunmamakta olmasıdır.</w:t>
      </w:r>
      <w:r w:rsidRPr="00270755">
        <w:rPr>
          <w:rFonts w:ascii="Times New Roman" w:hAnsi="Times New Roman" w:cs="Times New Roman"/>
          <w:sz w:val="24"/>
          <w:szCs w:val="24"/>
        </w:rPr>
        <w:t xml:space="preserve">Bundan çıkan sonuç sanığın </w:t>
      </w:r>
      <w:r>
        <w:rPr>
          <w:rFonts w:ascii="Times New Roman" w:hAnsi="Times New Roman" w:cs="Times New Roman"/>
          <w:sz w:val="24"/>
          <w:szCs w:val="24"/>
        </w:rPr>
        <w:t xml:space="preserve">gerek ilişkisinde yaşadığı problemler nedeniyle gerekse de </w:t>
      </w:r>
      <w:r w:rsidRPr="00270755">
        <w:rPr>
          <w:rFonts w:ascii="Times New Roman" w:hAnsi="Times New Roman" w:cs="Times New Roman"/>
          <w:sz w:val="24"/>
          <w:szCs w:val="24"/>
        </w:rPr>
        <w:t xml:space="preserve">henüz anne olmaya hazır olmadığı bir dönemde bu tarz bir olay içerisinde yer aldığıdır. </w:t>
      </w:r>
    </w:p>
    <w:p w:rsidR="00DF6D5B" w:rsidRDefault="00DF6D5B" w:rsidP="00DF6D5B">
      <w:pPr>
        <w:jc w:val="both"/>
        <w:rPr>
          <w:rFonts w:ascii="Times New Roman" w:hAnsi="Times New Roman" w:cs="Times New Roman"/>
          <w:sz w:val="24"/>
          <w:szCs w:val="24"/>
        </w:rPr>
      </w:pPr>
      <w:r w:rsidRPr="00270755">
        <w:rPr>
          <w:rFonts w:ascii="Times New Roman" w:hAnsi="Times New Roman" w:cs="Times New Roman"/>
          <w:sz w:val="24"/>
          <w:szCs w:val="24"/>
        </w:rPr>
        <w:t xml:space="preserve">Maalesef sanık hamileliği öğrendikten </w:t>
      </w:r>
      <w:r>
        <w:rPr>
          <w:rFonts w:ascii="Times New Roman" w:hAnsi="Times New Roman" w:cs="Times New Roman"/>
          <w:sz w:val="24"/>
          <w:szCs w:val="24"/>
        </w:rPr>
        <w:t>sonra süreçte, bu durumu çözmesi gereken bir sorun olarak nitelendirip, (bu soruna) kendince bir ç</w:t>
      </w:r>
      <w:r w:rsidRPr="00270755">
        <w:rPr>
          <w:rFonts w:ascii="Times New Roman" w:hAnsi="Times New Roman" w:cs="Times New Roman"/>
          <w:sz w:val="24"/>
          <w:szCs w:val="24"/>
        </w:rPr>
        <w:t>ö</w:t>
      </w:r>
      <w:r>
        <w:rPr>
          <w:rFonts w:ascii="Times New Roman" w:hAnsi="Times New Roman" w:cs="Times New Roman"/>
          <w:sz w:val="24"/>
          <w:szCs w:val="24"/>
        </w:rPr>
        <w:t>z</w:t>
      </w:r>
      <w:r w:rsidRPr="00270755">
        <w:rPr>
          <w:rFonts w:ascii="Times New Roman" w:hAnsi="Times New Roman" w:cs="Times New Roman"/>
          <w:sz w:val="24"/>
          <w:szCs w:val="24"/>
        </w:rPr>
        <w:t xml:space="preserve">üm </w:t>
      </w:r>
      <w:r>
        <w:rPr>
          <w:rFonts w:ascii="Times New Roman" w:hAnsi="Times New Roman" w:cs="Times New Roman"/>
          <w:sz w:val="24"/>
          <w:szCs w:val="24"/>
        </w:rPr>
        <w:t>bulma adına araştırmalar yapmak suretiyle</w:t>
      </w:r>
      <w:r w:rsidRPr="00270755">
        <w:rPr>
          <w:rFonts w:ascii="Times New Roman" w:hAnsi="Times New Roman" w:cs="Times New Roman"/>
          <w:sz w:val="24"/>
          <w:szCs w:val="24"/>
        </w:rPr>
        <w:t xml:space="preserve"> söz konusu hastane ile doktorları tespit etmiştir.</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lastRenderedPageBreak/>
        <w:t>Dolayısıyla da olgulardan sarahaten anlaşılacağı</w:t>
      </w:r>
      <w:r w:rsidRPr="000C2E32">
        <w:rPr>
          <w:rFonts w:ascii="Times New Roman" w:hAnsi="Times New Roman" w:cs="Times New Roman"/>
          <w:sz w:val="24"/>
          <w:szCs w:val="24"/>
        </w:rPr>
        <w:t xml:space="preserve"> üzere </w:t>
      </w:r>
      <w:r>
        <w:rPr>
          <w:rFonts w:ascii="Times New Roman" w:hAnsi="Times New Roman" w:cs="Times New Roman"/>
          <w:sz w:val="24"/>
          <w:szCs w:val="24"/>
        </w:rPr>
        <w:t xml:space="preserve">maalesef Sanık bir anlık bir düşüncesiz eseri değil, tamamen </w:t>
      </w:r>
      <w:r w:rsidRPr="00AE1D26">
        <w:rPr>
          <w:rFonts w:ascii="Times New Roman" w:hAnsi="Times New Roman" w:cs="Times New Roman"/>
          <w:bCs/>
          <w:sz w:val="24"/>
          <w:szCs w:val="24"/>
        </w:rPr>
        <w:t>planlı-programlı bir şekilde, vahameti ve de ciddiyetinin bilincinde</w:t>
      </w:r>
      <w:r>
        <w:rPr>
          <w:rFonts w:ascii="Times New Roman" w:hAnsi="Times New Roman" w:cs="Times New Roman"/>
          <w:sz w:val="24"/>
          <w:szCs w:val="24"/>
        </w:rPr>
        <w:t xml:space="preserve">ithamnameye konusuçları ilk nazarda hiçbir pişmanlık duymadan </w:t>
      </w:r>
      <w:r w:rsidRPr="000C2E32">
        <w:rPr>
          <w:rFonts w:ascii="Times New Roman" w:hAnsi="Times New Roman" w:cs="Times New Roman"/>
          <w:sz w:val="24"/>
          <w:szCs w:val="24"/>
        </w:rPr>
        <w:t>işleme yoluna gitmiştir.</w:t>
      </w:r>
    </w:p>
    <w:p w:rsidR="00DF6D5B" w:rsidRDefault="00DF6D5B" w:rsidP="00DF6D5B">
      <w:pPr>
        <w:jc w:val="both"/>
        <w:rPr>
          <w:rFonts w:ascii="Times New Roman" w:hAnsi="Times New Roman" w:cs="Times New Roman"/>
          <w:sz w:val="24"/>
          <w:szCs w:val="24"/>
        </w:rPr>
      </w:pPr>
      <w:r w:rsidRPr="000C2E32">
        <w:rPr>
          <w:rFonts w:ascii="Times New Roman" w:hAnsi="Times New Roman" w:cs="Times New Roman"/>
          <w:sz w:val="24"/>
          <w:szCs w:val="24"/>
        </w:rPr>
        <w:t>Sanı</w:t>
      </w:r>
      <w:r>
        <w:rPr>
          <w:rFonts w:ascii="Times New Roman" w:hAnsi="Times New Roman" w:cs="Times New Roman"/>
          <w:sz w:val="24"/>
          <w:szCs w:val="24"/>
        </w:rPr>
        <w:t>k bu suçu</w:t>
      </w:r>
      <w:r w:rsidRPr="000C2E32">
        <w:rPr>
          <w:rFonts w:ascii="Times New Roman" w:hAnsi="Times New Roman" w:cs="Times New Roman"/>
          <w:sz w:val="24"/>
          <w:szCs w:val="24"/>
        </w:rPr>
        <w:t xml:space="preserve"> işledikten sonra pişman olup, </w:t>
      </w:r>
      <w:r>
        <w:rPr>
          <w:rFonts w:ascii="Times New Roman" w:hAnsi="Times New Roman" w:cs="Times New Roman"/>
          <w:sz w:val="24"/>
          <w:szCs w:val="24"/>
        </w:rPr>
        <w:t xml:space="preserve">kendiliğinden </w:t>
      </w:r>
      <w:r w:rsidRPr="000C2E32">
        <w:rPr>
          <w:rFonts w:ascii="Times New Roman" w:hAnsi="Times New Roman" w:cs="Times New Roman"/>
          <w:sz w:val="24"/>
          <w:szCs w:val="24"/>
        </w:rPr>
        <w:t xml:space="preserve">nedamet getireceği ve de ivedilikle polise teslim olacağı yerde </w:t>
      </w:r>
      <w:r>
        <w:rPr>
          <w:rFonts w:ascii="Times New Roman" w:hAnsi="Times New Roman" w:cs="Times New Roman"/>
          <w:sz w:val="24"/>
          <w:szCs w:val="24"/>
        </w:rPr>
        <w:t xml:space="preserve">ise </w:t>
      </w:r>
      <w:r w:rsidRPr="000C2E32">
        <w:rPr>
          <w:rFonts w:ascii="Times New Roman" w:hAnsi="Times New Roman" w:cs="Times New Roman"/>
          <w:sz w:val="24"/>
          <w:szCs w:val="24"/>
        </w:rPr>
        <w:t>bunun tam tersini yaparak</w:t>
      </w:r>
      <w:r>
        <w:rPr>
          <w:rFonts w:ascii="Times New Roman" w:hAnsi="Times New Roman" w:cs="Times New Roman"/>
          <w:sz w:val="24"/>
          <w:szCs w:val="24"/>
        </w:rPr>
        <w:t xml:space="preserve"> suskun kalıp sanki hiçbir şey olmamışçasına hayatına devam etmeyi tercih etmiştir. Buna müteakip aradan uzunca sayılabilecek bir süre geçtikten sonra ise söz konusu hastaneyle ilgili başlatılan geniş çaplı soruşturma neticesinde hastane arşivinden sanığın kaydına ulaşılmış ve de meselenin tahkikat memuru tarafından bilgisine başvurulmuştur. </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Sanık bu noktada ise polise doğru olmayan bilgiler verip adeta bir senaryo yazıp, polis teşkilatını bile isteye yanlış yönlendirmiştir. </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Bilahare T.C.’de gerçekleşen adli tıp araştırmaları neticesinde 2 no’lu fetüsün DNA’sı ile sanığın DNA’sının yanlışa mahal vermeyecek bir şekilde uyum göstermesiyle birlikte gerçekler gün yüzüne çıkmıştır.  </w:t>
      </w:r>
    </w:p>
    <w:p w:rsidR="00DF6D5B" w:rsidRPr="00954F17" w:rsidRDefault="00DF6D5B" w:rsidP="00DF6D5B">
      <w:pPr>
        <w:jc w:val="both"/>
        <w:rPr>
          <w:rFonts w:ascii="Times New Roman" w:hAnsi="Times New Roman" w:cs="Times New Roman"/>
          <w:sz w:val="24"/>
          <w:szCs w:val="24"/>
        </w:rPr>
      </w:pPr>
      <w:r w:rsidRPr="002C0A4D">
        <w:rPr>
          <w:rFonts w:ascii="Times New Roman" w:hAnsi="Times New Roman" w:cs="Times New Roman"/>
          <w:sz w:val="24"/>
          <w:szCs w:val="24"/>
        </w:rPr>
        <w:t>Çok açık bir şekilde ortadır ki polis teşkilatı tarafından başlatılan</w:t>
      </w:r>
      <w:r>
        <w:rPr>
          <w:rFonts w:ascii="Times New Roman" w:hAnsi="Times New Roman" w:cs="Times New Roman"/>
          <w:sz w:val="24"/>
          <w:szCs w:val="24"/>
        </w:rPr>
        <w:t xml:space="preserve"> ve gerek ülkemizde gerekse de T.C.’de ses getiren</w:t>
      </w:r>
      <w:r w:rsidRPr="002C0A4D">
        <w:rPr>
          <w:rFonts w:ascii="Times New Roman" w:hAnsi="Times New Roman" w:cs="Times New Roman"/>
          <w:sz w:val="24"/>
          <w:szCs w:val="24"/>
        </w:rPr>
        <w:t xml:space="preserve"> geniş çaplı tahkikat neticesinde sanık</w:t>
      </w:r>
      <w:r>
        <w:rPr>
          <w:rFonts w:ascii="Times New Roman" w:hAnsi="Times New Roman" w:cs="Times New Roman"/>
          <w:sz w:val="24"/>
          <w:szCs w:val="24"/>
        </w:rPr>
        <w:t>,</w:t>
      </w:r>
      <w:r w:rsidRPr="002C0A4D">
        <w:rPr>
          <w:rFonts w:ascii="Times New Roman" w:hAnsi="Times New Roman" w:cs="Times New Roman"/>
          <w:sz w:val="24"/>
          <w:szCs w:val="24"/>
        </w:rPr>
        <w:t xml:space="preserve"> her ne kadar da doğru beyanlarda bulunmayıp adaleti yanıltmaya çalışmış olsa da tespit edilip, adalet huzuruna çıkarılmıştır. </w:t>
      </w:r>
      <w:r w:rsidRPr="00954F17">
        <w:rPr>
          <w:rFonts w:ascii="Times New Roman" w:hAnsi="Times New Roman" w:cs="Times New Roman"/>
          <w:bCs/>
          <w:sz w:val="24"/>
          <w:szCs w:val="24"/>
        </w:rPr>
        <w:t>Bu noktada önemli vurgulamak isterim ki;</w:t>
      </w:r>
      <w:r w:rsidRPr="000C2E32">
        <w:rPr>
          <w:rFonts w:ascii="Times New Roman" w:hAnsi="Times New Roman" w:cs="Times New Roman"/>
          <w:sz w:val="24"/>
          <w:szCs w:val="24"/>
        </w:rPr>
        <w:t>Sanık ve de sanık gibi hareket etme temayülünde olan kişilerin çok ciddi bir şekilde idrak etmel</w:t>
      </w:r>
      <w:r>
        <w:rPr>
          <w:rFonts w:ascii="Times New Roman" w:hAnsi="Times New Roman" w:cs="Times New Roman"/>
          <w:sz w:val="24"/>
          <w:szCs w:val="24"/>
        </w:rPr>
        <w:t>eri gerekli olan husus şudur ki hiç kimsenin,</w:t>
      </w:r>
      <w:r w:rsidRPr="000C2E32">
        <w:rPr>
          <w:rFonts w:ascii="Times New Roman" w:hAnsi="Times New Roman" w:cs="Times New Roman"/>
          <w:sz w:val="24"/>
          <w:szCs w:val="24"/>
        </w:rPr>
        <w:t xml:space="preserve"> hangi şartlar altında olursa olsun</w:t>
      </w:r>
      <w:r w:rsidRPr="00954F17">
        <w:rPr>
          <w:rFonts w:ascii="Times New Roman" w:hAnsi="Times New Roman" w:cs="Times New Roman"/>
          <w:i/>
          <w:sz w:val="24"/>
          <w:szCs w:val="24"/>
        </w:rPr>
        <w:t xml:space="preserve">, </w:t>
      </w:r>
      <w:r w:rsidRPr="00954F17">
        <w:rPr>
          <w:rFonts w:ascii="Times New Roman" w:hAnsi="Times New Roman" w:cs="Times New Roman"/>
          <w:bCs/>
          <w:iCs/>
          <w:sz w:val="24"/>
          <w:szCs w:val="24"/>
        </w:rPr>
        <w:t>saikı veya nedeni ne olursa olsu</w:t>
      </w:r>
      <w:r>
        <w:rPr>
          <w:rFonts w:ascii="Times New Roman" w:hAnsi="Times New Roman" w:cs="Times New Roman"/>
          <w:bCs/>
          <w:iCs/>
          <w:sz w:val="24"/>
          <w:szCs w:val="24"/>
        </w:rPr>
        <w:t>n</w:t>
      </w:r>
      <w:r w:rsidRPr="00954F17">
        <w:rPr>
          <w:rFonts w:ascii="Times New Roman" w:hAnsi="Times New Roman" w:cs="Times New Roman"/>
          <w:sz w:val="24"/>
          <w:szCs w:val="24"/>
        </w:rPr>
        <w:t xml:space="preserve"> hayatındaki problemleri bahane ederek yasalarımızı bilinçli bir şekilde ihlal edip, bu tarz hareketlerde bulunması kabul edilemez.</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Sanığın gerçekleştirmiş olduğu bu düşüncesiz hareketler neticesinde takriben 17-19 haftalık, herhangi bir sağlık problemi bulunmayan bir bebek, sağlıklı bir şekilde gelişimini tamamlayıp sağlıklı bir şekilde dünyaya gelip yaşama sansını sonsuza dek kaybetmiştir. Hiç şüphesiz ki </w:t>
      </w:r>
      <w:r w:rsidRPr="000C2E32">
        <w:rPr>
          <w:rFonts w:ascii="Times New Roman" w:hAnsi="Times New Roman" w:cs="Times New Roman"/>
          <w:sz w:val="24"/>
          <w:szCs w:val="24"/>
        </w:rPr>
        <w:t>her kim olursa olsun bu tarz suçları işleyen kişilere karşı Mahkemelerin tolerans göstermesi, işlenen suçları h</w:t>
      </w:r>
      <w:r>
        <w:rPr>
          <w:rFonts w:ascii="Times New Roman" w:hAnsi="Times New Roman" w:cs="Times New Roman"/>
          <w:sz w:val="24"/>
          <w:szCs w:val="24"/>
        </w:rPr>
        <w:t xml:space="preserve">afife alması beklenemez ve de beklenmemelidir. </w:t>
      </w:r>
    </w:p>
    <w:p w:rsidR="00DF6D5B" w:rsidRPr="00954F17" w:rsidRDefault="00DF6D5B" w:rsidP="00DF6D5B">
      <w:pPr>
        <w:jc w:val="both"/>
        <w:rPr>
          <w:rFonts w:ascii="Times New Roman" w:hAnsi="Times New Roman" w:cs="Times New Roman"/>
          <w:sz w:val="24"/>
          <w:szCs w:val="24"/>
        </w:rPr>
      </w:pPr>
      <w:r w:rsidRPr="00954F17">
        <w:rPr>
          <w:rFonts w:ascii="Times New Roman" w:hAnsi="Times New Roman" w:cs="Times New Roman"/>
          <w:sz w:val="24"/>
          <w:szCs w:val="24"/>
        </w:rPr>
        <w:t>Her halükarda tüm bu hususları Sanık aleyhine ağırlaştırıcı faktörler olarak dikkate alırım.</w:t>
      </w:r>
    </w:p>
    <w:p w:rsidR="00DF6D5B" w:rsidRPr="005E4027" w:rsidRDefault="00DF6D5B" w:rsidP="00DF6D5B">
      <w:pPr>
        <w:jc w:val="both"/>
        <w:rPr>
          <w:rFonts w:ascii="Times New Roman" w:hAnsi="Times New Roman" w:cs="Times New Roman"/>
          <w:sz w:val="24"/>
          <w:szCs w:val="24"/>
        </w:rPr>
      </w:pPr>
      <w:r w:rsidRPr="00FF22C0">
        <w:rPr>
          <w:rFonts w:ascii="Times New Roman" w:hAnsi="Times New Roman" w:cs="Times New Roman"/>
          <w:sz w:val="24"/>
          <w:szCs w:val="24"/>
        </w:rPr>
        <w:t>Sanığa ceza takdir ederken dikkate alınması gereken bir diğer husus ise sanığın nazar-ı dikkate aldırdığı davasının olup, olmadığı var ise de bu davadaki suçun nevidir.</w:t>
      </w:r>
      <w:r>
        <w:rPr>
          <w:rFonts w:ascii="Times New Roman" w:hAnsi="Times New Roman" w:cs="Times New Roman"/>
          <w:sz w:val="24"/>
          <w:szCs w:val="24"/>
        </w:rPr>
        <w:t xml:space="preserve">Meseleyi bu bağlamda ele alıp incelediğim zaman </w:t>
      </w:r>
      <w:r w:rsidRPr="005E4027">
        <w:rPr>
          <w:rFonts w:ascii="Times New Roman" w:hAnsi="Times New Roman" w:cs="Times New Roman"/>
          <w:sz w:val="24"/>
          <w:szCs w:val="24"/>
        </w:rPr>
        <w:t>9218/16 sayılı dava ithamnamenden de görüleceği üzere huzurunda bulunan Sanık</w:t>
      </w:r>
      <w:r>
        <w:rPr>
          <w:rFonts w:ascii="Times New Roman" w:hAnsi="Times New Roman" w:cs="Times New Roman"/>
          <w:sz w:val="24"/>
          <w:szCs w:val="24"/>
        </w:rPr>
        <w:t>,</w:t>
      </w:r>
      <w:r w:rsidRPr="005E4027">
        <w:rPr>
          <w:rFonts w:ascii="Times New Roman" w:hAnsi="Times New Roman" w:cs="Times New Roman"/>
          <w:sz w:val="24"/>
          <w:szCs w:val="24"/>
        </w:rPr>
        <w:t xml:space="preserve"> 5252/2016 sa</w:t>
      </w:r>
      <w:r>
        <w:rPr>
          <w:rFonts w:ascii="Times New Roman" w:hAnsi="Times New Roman" w:cs="Times New Roman"/>
          <w:sz w:val="24"/>
          <w:szCs w:val="24"/>
        </w:rPr>
        <w:t xml:space="preserve">yılı davanın duruşması esnasındameselenin tahkikatı sırasında polise vermiş olduğu </w:t>
      </w:r>
      <w:r w:rsidRPr="005E4027">
        <w:rPr>
          <w:rFonts w:ascii="Times New Roman" w:hAnsi="Times New Roman" w:cs="Times New Roman"/>
          <w:sz w:val="24"/>
          <w:szCs w:val="24"/>
        </w:rPr>
        <w:t xml:space="preserve">Emare (3)’deki ifadesine zıt bir şahadet vermesi nedeniyle muhterem ağır ceza mahkemesi tarafından muhasım tanık yani </w:t>
      </w:r>
      <w:r w:rsidRPr="00AE1D26">
        <w:rPr>
          <w:rFonts w:ascii="Times New Roman" w:hAnsi="Times New Roman" w:cs="Times New Roman"/>
          <w:b/>
          <w:sz w:val="24"/>
          <w:szCs w:val="24"/>
        </w:rPr>
        <w:t>“hostilewitness”</w:t>
      </w:r>
      <w:r w:rsidRPr="005E4027">
        <w:rPr>
          <w:rFonts w:ascii="Times New Roman" w:hAnsi="Times New Roman" w:cs="Times New Roman"/>
          <w:sz w:val="24"/>
          <w:szCs w:val="24"/>
        </w:rPr>
        <w:t xml:space="preserve"> ilan edilmiştir. </w:t>
      </w:r>
    </w:p>
    <w:p w:rsidR="00DF6D5B" w:rsidRPr="00954F17" w:rsidRDefault="00DF6D5B" w:rsidP="00DF6D5B">
      <w:pPr>
        <w:jc w:val="both"/>
        <w:rPr>
          <w:rFonts w:ascii="Times New Roman" w:hAnsi="Times New Roman" w:cs="Times New Roman"/>
          <w:sz w:val="24"/>
          <w:szCs w:val="24"/>
        </w:rPr>
      </w:pPr>
      <w:r w:rsidRPr="00954F17">
        <w:rPr>
          <w:rFonts w:ascii="Times New Roman" w:hAnsi="Times New Roman" w:cs="Times New Roman"/>
          <w:sz w:val="24"/>
          <w:szCs w:val="24"/>
        </w:rPr>
        <w:t>Bu noktada muhasım tanığın ne demek olduğu ve de cezası ne olduğunu incelemem gerekmektedir. Bunu yaparken de yasal mevzuata atıfta bulunmam gerekli olacaktır.</w:t>
      </w:r>
    </w:p>
    <w:tbl>
      <w:tblPr>
        <w:tblW w:w="9127" w:type="dxa"/>
        <w:tblLayout w:type="fixed"/>
        <w:tblLook w:val="0000"/>
      </w:tblPr>
      <w:tblGrid>
        <w:gridCol w:w="1569"/>
        <w:gridCol w:w="7558"/>
      </w:tblGrid>
      <w:tr w:rsidR="00DF6D5B" w:rsidTr="0029387B">
        <w:tc>
          <w:tcPr>
            <w:tcW w:w="1569" w:type="dxa"/>
          </w:tcPr>
          <w:p w:rsidR="00DF6D5B" w:rsidRPr="009234BF" w:rsidRDefault="00DF6D5B" w:rsidP="0029387B">
            <w:pPr>
              <w:jc w:val="both"/>
              <w:rPr>
                <w:rFonts w:ascii="Times New Roman" w:hAnsi="Times New Roman" w:cs="Times New Roman"/>
                <w:b/>
                <w:sz w:val="20"/>
                <w:szCs w:val="20"/>
              </w:rPr>
            </w:pPr>
          </w:p>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Tanıkların Çelişkili İfadeleri</w:t>
            </w:r>
          </w:p>
        </w:tc>
        <w:tc>
          <w:tcPr>
            <w:tcW w:w="7558" w:type="dxa"/>
          </w:tcPr>
          <w:p w:rsidR="00DF6D5B" w:rsidRPr="00AE1D26" w:rsidRDefault="00DF6D5B" w:rsidP="0029387B">
            <w:pPr>
              <w:jc w:val="both"/>
              <w:rPr>
                <w:rFonts w:ascii="Times New Roman" w:hAnsi="Times New Roman" w:cs="Times New Roman"/>
                <w:i/>
                <w:sz w:val="20"/>
                <w:szCs w:val="20"/>
              </w:rPr>
            </w:pPr>
          </w:p>
          <w:p w:rsidR="00DF6D5B" w:rsidRPr="00AE1D26" w:rsidRDefault="00DF6D5B" w:rsidP="0029387B">
            <w:pPr>
              <w:ind w:left="536" w:hanging="536"/>
              <w:jc w:val="both"/>
              <w:rPr>
                <w:rFonts w:ascii="Times New Roman" w:hAnsi="Times New Roman" w:cs="Times New Roman"/>
                <w:i/>
                <w:sz w:val="20"/>
                <w:szCs w:val="20"/>
              </w:rPr>
            </w:pPr>
            <w:r w:rsidRPr="00AE1D26">
              <w:rPr>
                <w:rFonts w:ascii="Times New Roman" w:hAnsi="Times New Roman" w:cs="Times New Roman"/>
                <w:i/>
                <w:sz w:val="20"/>
                <w:szCs w:val="20"/>
              </w:rPr>
              <w:t>113.  (1)  (a)  Herhangi bir suç için bir kişinin iddianame üzerine yargılanmasında  tanık olan herhangi bir kişinin, sorgusunda, Kaza Mahkemesinde ayni mesele ile ilgili olarak,   tanık olarak sorgusunda verdiği ifadeye uymayan veya çelişki teşkil eden ve sanığın suçlu veya suçsuz olduğunu kanıtlama  eğiliminde olan kasıtlı bir ifade veren ; veya</w:t>
            </w:r>
          </w:p>
        </w:tc>
      </w:tr>
      <w:tr w:rsidR="00DF6D5B" w:rsidTr="0029387B">
        <w:tc>
          <w:tcPr>
            <w:tcW w:w="1569" w:type="dxa"/>
          </w:tcPr>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9, 22/1989</w:t>
            </w:r>
          </w:p>
        </w:tc>
        <w:tc>
          <w:tcPr>
            <w:tcW w:w="7558" w:type="dxa"/>
          </w:tcPr>
          <w:p w:rsidR="00DF6D5B" w:rsidRPr="00AE1D26" w:rsidRDefault="00DF6D5B" w:rsidP="0029387B">
            <w:pPr>
              <w:ind w:left="480" w:hanging="480"/>
              <w:jc w:val="both"/>
              <w:rPr>
                <w:rFonts w:ascii="Times New Roman" w:hAnsi="Times New Roman" w:cs="Times New Roman"/>
                <w:i/>
                <w:sz w:val="20"/>
                <w:szCs w:val="20"/>
              </w:rPr>
            </w:pPr>
            <w:r w:rsidRPr="00AE1D26">
              <w:rPr>
                <w:rFonts w:ascii="Times New Roman" w:hAnsi="Times New Roman" w:cs="Times New Roman"/>
                <w:i/>
                <w:sz w:val="20"/>
                <w:szCs w:val="20"/>
              </w:rPr>
              <w:t>(b)   Bir suç işlendiğine ilişkin olarak bir kaza Mahkemesi önünde yeminle bir itham veya şikayette bulunduktan sonra, itham veya şikayet için soruşturma yapılırken  Kaza  Mahkemesinde tanık olarak sorgusunda, yeminli  itham veya şikayetinde beyan ettiklerine uymayan ve  çelişki teşkil eden ve itham edilen  kişinin suçlu  veya suçsuz olduğunu kanıtlama eğiliminde olan  kasıtlı bir ifade veren herhangi bir kişi, bu  Yasanın 110. maddesi  anlamı çerçevesinde yalancı tanıklık yapmış sayılır.</w:t>
            </w:r>
          </w:p>
        </w:tc>
      </w:tr>
      <w:tr w:rsidR="00DF6D5B" w:rsidTr="0029387B">
        <w:trPr>
          <w:trHeight w:val="80"/>
        </w:trPr>
        <w:tc>
          <w:tcPr>
            <w:tcW w:w="1569" w:type="dxa"/>
          </w:tcPr>
          <w:p w:rsidR="00DF6D5B" w:rsidRPr="009234BF" w:rsidRDefault="00DF6D5B" w:rsidP="0029387B">
            <w:pPr>
              <w:jc w:val="both"/>
              <w:rPr>
                <w:rFonts w:ascii="Times New Roman" w:hAnsi="Times New Roman" w:cs="Times New Roman"/>
                <w:b/>
                <w:sz w:val="20"/>
                <w:szCs w:val="20"/>
              </w:rPr>
            </w:pPr>
          </w:p>
          <w:p w:rsidR="00DF6D5B" w:rsidRPr="009234BF" w:rsidRDefault="00DF6D5B" w:rsidP="0029387B">
            <w:pPr>
              <w:jc w:val="both"/>
              <w:rPr>
                <w:rFonts w:ascii="Times New Roman" w:hAnsi="Times New Roman" w:cs="Times New Roman"/>
                <w:b/>
                <w:sz w:val="20"/>
                <w:szCs w:val="20"/>
              </w:rPr>
            </w:pPr>
            <w:r w:rsidRPr="009234BF">
              <w:rPr>
                <w:rFonts w:ascii="Times New Roman" w:hAnsi="Times New Roman" w:cs="Times New Roman"/>
                <w:b/>
                <w:sz w:val="20"/>
                <w:szCs w:val="20"/>
              </w:rPr>
              <w:t>9, 22/1989</w:t>
            </w:r>
          </w:p>
        </w:tc>
        <w:tc>
          <w:tcPr>
            <w:tcW w:w="7558" w:type="dxa"/>
          </w:tcPr>
          <w:p w:rsidR="00DF6D5B" w:rsidRPr="00AE1D26" w:rsidRDefault="00DF6D5B" w:rsidP="0029387B">
            <w:pPr>
              <w:jc w:val="both"/>
              <w:rPr>
                <w:rFonts w:ascii="Times New Roman" w:hAnsi="Times New Roman" w:cs="Times New Roman"/>
                <w:i/>
                <w:sz w:val="20"/>
                <w:szCs w:val="20"/>
              </w:rPr>
            </w:pPr>
          </w:p>
          <w:p w:rsidR="00DF6D5B" w:rsidRPr="00AE1D26" w:rsidRDefault="00DF6D5B" w:rsidP="0029387B">
            <w:pPr>
              <w:ind w:left="480" w:hanging="480"/>
              <w:jc w:val="both"/>
              <w:rPr>
                <w:rFonts w:ascii="Times New Roman" w:hAnsi="Times New Roman" w:cs="Times New Roman"/>
                <w:i/>
                <w:sz w:val="20"/>
                <w:szCs w:val="20"/>
              </w:rPr>
            </w:pPr>
            <w:r w:rsidRPr="00AE1D26">
              <w:rPr>
                <w:rFonts w:ascii="Times New Roman" w:hAnsi="Times New Roman" w:cs="Times New Roman"/>
                <w:i/>
                <w:sz w:val="20"/>
                <w:szCs w:val="20"/>
              </w:rPr>
              <w:t xml:space="preserve">(2)   </w:t>
            </w:r>
            <w:r w:rsidRPr="00AE1D26">
              <w:rPr>
                <w:rFonts w:ascii="Times New Roman" w:hAnsi="Times New Roman" w:cs="Times New Roman"/>
                <w:b/>
                <w:i/>
                <w:sz w:val="20"/>
                <w:szCs w:val="20"/>
                <w:u w:val="single"/>
              </w:rPr>
              <w:t>Yürürlükteki herhangi bir Yasa uyarınca herhangi  bir suçun işlenmesi ile ilgili olarak soruşturma  yapmaya hakkı veya yetkisi bulunan bir kişiye ifade verdikten sonra, tanık olarak çağrıldığı bir seri yargılama veya ilk soruşturmada,  sözü edilen ilk ifadeye uymayan veya çelişki teşkil eden ve herhangi bir kişinin suçlu veya suçsuz olduğunu kanıtlama eğiliminde olan bir ifade veren herhangi bir kişi hafif  bir suç işlemiş olur ve mahkûmiyeti halinde, üç yıla kadar hapis cezasına veya beş yüz bin Türk Lirasına kadar para cezasına veya her iki cezaya birden çarptırılabilir.</w:t>
            </w:r>
          </w:p>
        </w:tc>
      </w:tr>
    </w:tbl>
    <w:p w:rsidR="00DF6D5B" w:rsidRPr="00EE1815" w:rsidRDefault="00DF6D5B" w:rsidP="00DF6D5B">
      <w:pPr>
        <w:jc w:val="both"/>
        <w:rPr>
          <w:rFonts w:ascii="Times New Roman" w:hAnsi="Times New Roman" w:cs="Times New Roman"/>
          <w:sz w:val="24"/>
          <w:szCs w:val="24"/>
        </w:rPr>
      </w:pPr>
      <w:r w:rsidRPr="00EE1815">
        <w:rPr>
          <w:rFonts w:ascii="Times New Roman" w:hAnsi="Times New Roman" w:cs="Times New Roman"/>
          <w:sz w:val="24"/>
          <w:szCs w:val="24"/>
        </w:rPr>
        <w:t>İlgili yasa maddesinde görüleceği üzere bu suç azami 3 yıla kadar hapislik cezası ile cezalandırılabilmekte olan</w:t>
      </w:r>
      <w:r>
        <w:rPr>
          <w:rFonts w:ascii="Times New Roman" w:hAnsi="Times New Roman" w:cs="Times New Roman"/>
          <w:sz w:val="24"/>
          <w:szCs w:val="24"/>
        </w:rPr>
        <w:t xml:space="preserve">, amme menfaatini yakından ilgilendirilen ve de dolayısıyla Mahkemelerimiz tarafından ahar surette ciddiye alınması gereken </w:t>
      </w:r>
      <w:r w:rsidRPr="00EE1815">
        <w:rPr>
          <w:rFonts w:ascii="Times New Roman" w:hAnsi="Times New Roman" w:cs="Times New Roman"/>
          <w:sz w:val="24"/>
          <w:szCs w:val="24"/>
        </w:rPr>
        <w:t>bir suç türüdür.</w:t>
      </w:r>
    </w:p>
    <w:p w:rsidR="00DF6D5B" w:rsidRDefault="00DF6D5B" w:rsidP="00DF6D5B">
      <w:pPr>
        <w:jc w:val="both"/>
        <w:rPr>
          <w:rFonts w:ascii="Times New Roman" w:hAnsi="Times New Roman" w:cs="Times New Roman"/>
          <w:sz w:val="24"/>
          <w:szCs w:val="24"/>
        </w:rPr>
      </w:pPr>
      <w:r w:rsidRPr="00EE1815">
        <w:rPr>
          <w:rFonts w:ascii="Times New Roman" w:hAnsi="Times New Roman" w:cs="Times New Roman"/>
          <w:sz w:val="24"/>
          <w:szCs w:val="24"/>
        </w:rPr>
        <w:t xml:space="preserve">Kararımın ilk kısmında da ifade ettiğim üzere sanık </w:t>
      </w:r>
      <w:r w:rsidRPr="00D063DA">
        <w:rPr>
          <w:rFonts w:ascii="Times New Roman" w:hAnsi="Times New Roman" w:cs="Times New Roman"/>
          <w:b/>
          <w:sz w:val="24"/>
          <w:szCs w:val="24"/>
        </w:rPr>
        <w:t>9217/2016</w:t>
      </w:r>
      <w:r w:rsidRPr="00EE1815">
        <w:rPr>
          <w:rFonts w:ascii="Times New Roman" w:hAnsi="Times New Roman" w:cs="Times New Roman"/>
          <w:sz w:val="24"/>
          <w:szCs w:val="24"/>
        </w:rPr>
        <w:t xml:space="preserve"> sayılı </w:t>
      </w:r>
      <w:r>
        <w:rPr>
          <w:rFonts w:ascii="Times New Roman" w:hAnsi="Times New Roman" w:cs="Times New Roman"/>
          <w:sz w:val="24"/>
          <w:szCs w:val="24"/>
        </w:rPr>
        <w:t xml:space="preserve">davadaki </w:t>
      </w:r>
      <w:r w:rsidRPr="00EE1815">
        <w:rPr>
          <w:rFonts w:ascii="Times New Roman" w:hAnsi="Times New Roman" w:cs="Times New Roman"/>
          <w:sz w:val="24"/>
          <w:szCs w:val="24"/>
        </w:rPr>
        <w:t>suçlar ile ilgili tahkikatın tamamlanmasına müteakip teminata bağlanmak suretiyle serbest kaldıktan çok kısa bir süre sonra da nazar-ı dikkate alınan davaya konu suçu işlemiştir.</w:t>
      </w:r>
    </w:p>
    <w:p w:rsidR="00DF6D5B" w:rsidRPr="00B44060" w:rsidRDefault="00DF6D5B" w:rsidP="00DF6D5B">
      <w:pPr>
        <w:jc w:val="both"/>
        <w:rPr>
          <w:rFonts w:ascii="Times New Roman" w:hAnsi="Times New Roman" w:cs="Times New Roman"/>
          <w:b/>
          <w:sz w:val="24"/>
          <w:szCs w:val="24"/>
        </w:rPr>
      </w:pPr>
      <w:r>
        <w:rPr>
          <w:rFonts w:ascii="Times New Roman" w:hAnsi="Times New Roman" w:cs="Times New Roman"/>
          <w:sz w:val="24"/>
          <w:szCs w:val="24"/>
        </w:rPr>
        <w:t xml:space="preserve">Açıkçası sanığın bu tarz bir davranışta bulunup, böyle bir </w:t>
      </w:r>
      <w:r w:rsidRPr="00954F17">
        <w:rPr>
          <w:rFonts w:ascii="Times New Roman" w:hAnsi="Times New Roman" w:cs="Times New Roman"/>
          <w:sz w:val="24"/>
          <w:szCs w:val="24"/>
        </w:rPr>
        <w:t>suç işlemesi kabul edilemez bir durumdur. Çünkü sanık bu olaylar silsilesinde tekrardan doğru olmayan bilgileri bu sefer de ağır ceza mahkemesi huzurunda vermek suretiyle tekrardan adaleti yanıltma gayreti içerisine girmiştir.</w:t>
      </w:r>
    </w:p>
    <w:p w:rsidR="00DF6D5B" w:rsidRDefault="00DF6D5B" w:rsidP="00DF6D5B">
      <w:pPr>
        <w:jc w:val="both"/>
        <w:rPr>
          <w:rFonts w:ascii="Times New Roman" w:hAnsi="Times New Roman" w:cs="Times New Roman"/>
          <w:sz w:val="24"/>
          <w:szCs w:val="24"/>
        </w:rPr>
      </w:pPr>
      <w:r>
        <w:rPr>
          <w:rFonts w:ascii="Times New Roman" w:hAnsi="Times New Roman" w:cs="Times New Roman"/>
          <w:sz w:val="24"/>
          <w:szCs w:val="24"/>
        </w:rPr>
        <w:t xml:space="preserve">Sanık Avukatının bu konudaki izahı ise sanığın içerisinde bulunduğu manevi anlamda sıkıntılı durumundan/süreçten bir takım kişilerin faydandanmış olması olduğudur. </w:t>
      </w:r>
    </w:p>
    <w:p w:rsidR="00DF6D5B" w:rsidRPr="00D063DA" w:rsidRDefault="00DF6D5B" w:rsidP="00DF6D5B">
      <w:pPr>
        <w:jc w:val="both"/>
        <w:rPr>
          <w:rFonts w:ascii="Times New Roman" w:hAnsi="Times New Roman" w:cs="Times New Roman"/>
          <w:b/>
          <w:sz w:val="24"/>
          <w:szCs w:val="24"/>
        </w:rPr>
      </w:pPr>
      <w:r>
        <w:rPr>
          <w:rFonts w:ascii="Times New Roman" w:hAnsi="Times New Roman" w:cs="Times New Roman"/>
          <w:sz w:val="24"/>
          <w:szCs w:val="24"/>
        </w:rPr>
        <w:t xml:space="preserve">Kanaatimce bu beyan sanığın gerçekleştirmiş olduğu eylemlere sanık açısından bir mazeret arayışıdır. Çünkü sanık, her defasında yani sanık avukatının belirttiği üzere manevi anlamda sıkıntılı bir süreçte olduğu zaman, sorunlarına yetkili ve ehil bir kişiye danışıp hukuka, yasalara uygun bir şekilde çözüm bulmak yerine, maalesef bunun tam tersi şekilde </w:t>
      </w:r>
      <w:r w:rsidRPr="00954F17">
        <w:rPr>
          <w:rFonts w:ascii="Times New Roman" w:hAnsi="Times New Roman" w:cs="Times New Roman"/>
          <w:sz w:val="24"/>
          <w:szCs w:val="24"/>
        </w:rPr>
        <w:t>davranıp yasaları ihlal etmektedir.</w:t>
      </w:r>
      <w:r w:rsidRPr="00D063DA">
        <w:rPr>
          <w:rFonts w:ascii="Times New Roman" w:hAnsi="Times New Roman" w:cs="Times New Roman"/>
          <w:sz w:val="24"/>
          <w:szCs w:val="24"/>
        </w:rPr>
        <w:t xml:space="preserve">İşbu hususu da sanık açısından ayrıca ağırlaştırıcı bir faktör olarak dikkate alırım. </w:t>
      </w:r>
    </w:p>
    <w:p w:rsidR="00DF6D5B" w:rsidRPr="00D063DA" w:rsidRDefault="00DF6D5B" w:rsidP="00DF6D5B">
      <w:pPr>
        <w:jc w:val="both"/>
        <w:rPr>
          <w:rFonts w:ascii="Times New Roman" w:hAnsi="Times New Roman" w:cs="Times New Roman"/>
          <w:b/>
          <w:sz w:val="24"/>
          <w:szCs w:val="24"/>
        </w:rPr>
      </w:pPr>
      <w:r w:rsidRPr="000C2E32">
        <w:rPr>
          <w:rFonts w:ascii="Times New Roman" w:hAnsi="Times New Roman" w:cs="Times New Roman"/>
          <w:sz w:val="24"/>
          <w:szCs w:val="24"/>
        </w:rPr>
        <w:t>Öte y</w:t>
      </w:r>
      <w:r>
        <w:rPr>
          <w:rFonts w:ascii="Times New Roman" w:hAnsi="Times New Roman" w:cs="Times New Roman"/>
          <w:sz w:val="24"/>
          <w:szCs w:val="24"/>
        </w:rPr>
        <w:t>andan bir Sanığa ceza takdir edilirken</w:t>
      </w:r>
      <w:r w:rsidRPr="00494454">
        <w:rPr>
          <w:rFonts w:ascii="Times New Roman" w:hAnsi="Times New Roman" w:cs="Times New Roman"/>
          <w:sz w:val="24"/>
          <w:szCs w:val="24"/>
        </w:rPr>
        <w:t>sadece işlenen suçların a</w:t>
      </w:r>
      <w:r>
        <w:rPr>
          <w:rFonts w:ascii="Times New Roman" w:hAnsi="Times New Roman" w:cs="Times New Roman"/>
          <w:sz w:val="24"/>
          <w:szCs w:val="24"/>
        </w:rPr>
        <w:t xml:space="preserve">ğırlığı ve vahametine bakılarak yani </w:t>
      </w:r>
      <w:r w:rsidRPr="00494454">
        <w:rPr>
          <w:rFonts w:ascii="Times New Roman" w:hAnsi="Times New Roman" w:cs="Times New Roman"/>
          <w:sz w:val="24"/>
          <w:szCs w:val="24"/>
        </w:rPr>
        <w:t>suça göre</w:t>
      </w:r>
      <w:r>
        <w:rPr>
          <w:rFonts w:ascii="Times New Roman" w:hAnsi="Times New Roman" w:cs="Times New Roman"/>
          <w:sz w:val="24"/>
          <w:szCs w:val="24"/>
        </w:rPr>
        <w:t xml:space="preserve"> bir ceza takdir edilmemelidir. Bunu yaparken de </w:t>
      </w:r>
      <w:r w:rsidRPr="00494454">
        <w:rPr>
          <w:rFonts w:ascii="Times New Roman" w:hAnsi="Times New Roman" w:cs="Times New Roman"/>
          <w:sz w:val="24"/>
          <w:szCs w:val="24"/>
        </w:rPr>
        <w:t xml:space="preserve">Sanığın şahsi ve </w:t>
      </w:r>
      <w:r w:rsidRPr="00494454">
        <w:rPr>
          <w:rFonts w:ascii="Times New Roman" w:hAnsi="Times New Roman" w:cs="Times New Roman"/>
          <w:sz w:val="24"/>
          <w:szCs w:val="24"/>
        </w:rPr>
        <w:lastRenderedPageBreak/>
        <w:t>a</w:t>
      </w:r>
      <w:r>
        <w:rPr>
          <w:rFonts w:ascii="Times New Roman" w:hAnsi="Times New Roman" w:cs="Times New Roman"/>
          <w:sz w:val="24"/>
          <w:szCs w:val="24"/>
        </w:rPr>
        <w:t xml:space="preserve">ilevi durumu da dikkate alınmak suretiyleahar surette onu </w:t>
      </w:r>
      <w:r w:rsidRPr="00494454">
        <w:rPr>
          <w:rFonts w:ascii="Times New Roman" w:hAnsi="Times New Roman" w:cs="Times New Roman"/>
          <w:sz w:val="24"/>
          <w:szCs w:val="24"/>
        </w:rPr>
        <w:t>rehabil</w:t>
      </w:r>
      <w:r>
        <w:rPr>
          <w:rFonts w:ascii="Times New Roman" w:hAnsi="Times New Roman" w:cs="Times New Roman"/>
          <w:sz w:val="24"/>
          <w:szCs w:val="24"/>
        </w:rPr>
        <w:t>i</w:t>
      </w:r>
      <w:r w:rsidRPr="00494454">
        <w:rPr>
          <w:rFonts w:ascii="Times New Roman" w:hAnsi="Times New Roman" w:cs="Times New Roman"/>
          <w:sz w:val="24"/>
          <w:szCs w:val="24"/>
        </w:rPr>
        <w:t xml:space="preserve">te edip, ıslah edecek </w:t>
      </w:r>
      <w:r>
        <w:rPr>
          <w:rFonts w:ascii="Times New Roman" w:hAnsi="Times New Roman" w:cs="Times New Roman"/>
          <w:sz w:val="24"/>
          <w:szCs w:val="24"/>
        </w:rPr>
        <w:t xml:space="preserve">ve de özellikle de onu tamamen kaybetmeyip </w:t>
      </w:r>
      <w:r w:rsidRPr="00494454">
        <w:rPr>
          <w:rFonts w:ascii="Times New Roman" w:hAnsi="Times New Roman" w:cs="Times New Roman"/>
          <w:sz w:val="24"/>
          <w:szCs w:val="24"/>
        </w:rPr>
        <w:t xml:space="preserve">topluma </w:t>
      </w:r>
      <w:r>
        <w:rPr>
          <w:rFonts w:ascii="Times New Roman" w:hAnsi="Times New Roman" w:cs="Times New Roman"/>
          <w:sz w:val="24"/>
          <w:szCs w:val="24"/>
        </w:rPr>
        <w:t>kazandıracak mahiyette, mahv</w:t>
      </w:r>
      <w:r w:rsidRPr="00494454">
        <w:rPr>
          <w:rFonts w:ascii="Times New Roman" w:hAnsi="Times New Roman" w:cs="Times New Roman"/>
          <w:sz w:val="24"/>
          <w:szCs w:val="24"/>
        </w:rPr>
        <w:t xml:space="preserve">edici ve isyankar olmasına sebebiyet vermeyecek, </w:t>
      </w:r>
      <w:r w:rsidRPr="00D063DA">
        <w:rPr>
          <w:rFonts w:ascii="Times New Roman" w:hAnsi="Times New Roman" w:cs="Times New Roman"/>
          <w:sz w:val="24"/>
          <w:szCs w:val="24"/>
        </w:rPr>
        <w:t xml:space="preserve">şahsileştirilmiş bir ceza takdir edilmelidir. </w:t>
      </w:r>
      <w:r w:rsidRPr="00D063DA">
        <w:rPr>
          <w:rFonts w:ascii="Times New Roman" w:hAnsi="Times New Roman" w:cs="Times New Roman"/>
          <w:b/>
          <w:sz w:val="24"/>
          <w:szCs w:val="24"/>
        </w:rPr>
        <w:t>(</w:t>
      </w:r>
      <w:r w:rsidRPr="00D063DA">
        <w:rPr>
          <w:rFonts w:ascii="Times New Roman" w:hAnsi="Times New Roman" w:cs="Times New Roman"/>
          <w:b/>
          <w:i/>
          <w:sz w:val="20"/>
          <w:szCs w:val="20"/>
        </w:rPr>
        <w:t>Bkz 18/78; Y/C 7/91-D. 4/91)</w:t>
      </w:r>
    </w:p>
    <w:p w:rsidR="00DF6D5B" w:rsidRDefault="00DF6D5B" w:rsidP="00DF6D5B">
      <w:pPr>
        <w:jc w:val="both"/>
        <w:rPr>
          <w:rFonts w:ascii="Times New Roman" w:hAnsi="Times New Roman" w:cs="Times New Roman"/>
          <w:b/>
          <w:bCs/>
          <w:sz w:val="24"/>
          <w:szCs w:val="24"/>
        </w:rPr>
      </w:pPr>
      <w:r w:rsidRPr="00D063DA">
        <w:rPr>
          <w:rFonts w:ascii="Times New Roman" w:hAnsi="Times New Roman" w:cs="Times New Roman"/>
          <w:bCs/>
          <w:sz w:val="24"/>
          <w:szCs w:val="24"/>
        </w:rPr>
        <w:t>Meseleyi bu bağlamda değerlendirdiğimiz zaman;</w:t>
      </w:r>
      <w:r>
        <w:rPr>
          <w:rFonts w:ascii="Times New Roman" w:hAnsi="Times New Roman" w:cs="Times New Roman"/>
          <w:sz w:val="24"/>
          <w:szCs w:val="24"/>
        </w:rPr>
        <w:t xml:space="preserve">huzurda bulunan sanığın gerek ithamnameye konu suçu işlerken gerekse de şimdi genç sayılabilecek bir yaşta oluşunu, </w:t>
      </w:r>
      <w:r w:rsidRPr="000C2E32">
        <w:rPr>
          <w:rFonts w:ascii="Times New Roman" w:hAnsi="Times New Roman" w:cs="Times New Roman"/>
          <w:sz w:val="24"/>
          <w:szCs w:val="24"/>
        </w:rPr>
        <w:t>buna bağlı olarak da hayat tecrübesi anlamında kısıtlı bir</w:t>
      </w:r>
      <w:r>
        <w:rPr>
          <w:rFonts w:ascii="Times New Roman" w:hAnsi="Times New Roman" w:cs="Times New Roman"/>
          <w:sz w:val="24"/>
          <w:szCs w:val="24"/>
        </w:rPr>
        <w:t xml:space="preserve"> kişi oluşunu, özellikle de mahkeme huzurundaki saygılı tutum ve davranışları ile aleyhindeki ithamları</w:t>
      </w:r>
      <w:r w:rsidRPr="000C2E32">
        <w:rPr>
          <w:rFonts w:ascii="Times New Roman" w:hAnsi="Times New Roman" w:cs="Times New Roman"/>
          <w:sz w:val="24"/>
          <w:szCs w:val="24"/>
        </w:rPr>
        <w:t xml:space="preserve"> kabul ederek adaletin erken tecellisine kendince yardımcı oluşu</w:t>
      </w:r>
      <w:r>
        <w:rPr>
          <w:rFonts w:ascii="Times New Roman" w:hAnsi="Times New Roman" w:cs="Times New Roman"/>
          <w:sz w:val="24"/>
          <w:szCs w:val="24"/>
        </w:rPr>
        <w:t xml:space="preserve">nu, gözlemlediğim kadarıyla yaptıklarının ötürü son derece üzgün, pişman ve nadim oluşunu, yaşananlar neticesinde psikolojik bir takım sıkıntılar yaşayıp bundan ötürü tedavi olmakta oluşunu, bundan hareketle de hayatına olumlu manada yön verme gayesinde oluşunu, bu süreçte yaşananların gün yüzüne çıkmasının kendisi ile ailesi üzerinde yarattığı olumsuz etkileri ve de özellikle de herhangi bir sabıkası olmayan sicili temiz, henüz hayatının baharında olan genç bir kişi oluşu </w:t>
      </w:r>
      <w:r w:rsidRPr="00D063DA">
        <w:rPr>
          <w:rFonts w:ascii="Times New Roman" w:hAnsi="Times New Roman" w:cs="Times New Roman"/>
          <w:bCs/>
          <w:sz w:val="24"/>
          <w:szCs w:val="24"/>
        </w:rPr>
        <w:t>Sanık ile ilgili hafifletici faktörler olarak dikkate alırım.</w:t>
      </w:r>
    </w:p>
    <w:p w:rsidR="00DF6D5B" w:rsidRPr="00834967" w:rsidRDefault="00DF6D5B" w:rsidP="00DF6D5B">
      <w:pPr>
        <w:jc w:val="both"/>
        <w:rPr>
          <w:rFonts w:ascii="Times New Roman" w:hAnsi="Times New Roman" w:cs="Times New Roman"/>
          <w:sz w:val="24"/>
          <w:szCs w:val="24"/>
        </w:rPr>
      </w:pPr>
      <w:r>
        <w:rPr>
          <w:rFonts w:ascii="Times New Roman" w:hAnsi="Times New Roman" w:cs="Times New Roman"/>
          <w:sz w:val="24"/>
          <w:szCs w:val="24"/>
        </w:rPr>
        <w:t>Fakat her halükarda huzurum</w:t>
      </w:r>
      <w:r w:rsidRPr="000C2E32">
        <w:rPr>
          <w:rFonts w:ascii="Times New Roman" w:hAnsi="Times New Roman" w:cs="Times New Roman"/>
          <w:sz w:val="24"/>
          <w:szCs w:val="24"/>
        </w:rPr>
        <w:t>daki meselede S</w:t>
      </w:r>
      <w:r>
        <w:rPr>
          <w:rFonts w:ascii="Times New Roman" w:hAnsi="Times New Roman" w:cs="Times New Roman"/>
          <w:sz w:val="24"/>
          <w:szCs w:val="24"/>
        </w:rPr>
        <w:t xml:space="preserve">anık tarafından işlenen suçların vahameti ile ciddiyetini, suçların işleniş şekli ile sonuçlarını, verilebilecek azami cezaları,özellikle de </w:t>
      </w:r>
      <w:r w:rsidRPr="000C2E32">
        <w:rPr>
          <w:rFonts w:ascii="Times New Roman" w:hAnsi="Times New Roman" w:cs="Times New Roman"/>
          <w:sz w:val="24"/>
          <w:szCs w:val="24"/>
        </w:rPr>
        <w:t>bu tür suçların kamuyu ciddi şek</w:t>
      </w:r>
      <w:r>
        <w:rPr>
          <w:rFonts w:ascii="Times New Roman" w:hAnsi="Times New Roman" w:cs="Times New Roman"/>
          <w:sz w:val="24"/>
          <w:szCs w:val="24"/>
        </w:rPr>
        <w:t xml:space="preserve">ilde rahatsız eden </w:t>
      </w:r>
      <w:r w:rsidRPr="000C2E32">
        <w:rPr>
          <w:rFonts w:ascii="Times New Roman" w:hAnsi="Times New Roman" w:cs="Times New Roman"/>
          <w:sz w:val="24"/>
          <w:szCs w:val="24"/>
        </w:rPr>
        <w:t>suçlardan olduğunu</w:t>
      </w:r>
      <w:r w:rsidRPr="00954F17">
        <w:rPr>
          <w:rFonts w:ascii="Times New Roman" w:hAnsi="Times New Roman" w:cs="Times New Roman"/>
          <w:bCs/>
          <w:sz w:val="24"/>
          <w:szCs w:val="24"/>
        </w:rPr>
        <w:t>göz önünde bulundurup</w:t>
      </w:r>
      <w:r w:rsidRPr="00954F17">
        <w:rPr>
          <w:rFonts w:ascii="Times New Roman" w:hAnsi="Times New Roman" w:cs="Times New Roman"/>
          <w:sz w:val="24"/>
          <w:szCs w:val="24"/>
        </w:rPr>
        <w:t>,</w:t>
      </w:r>
      <w:r w:rsidRPr="000C2E32">
        <w:rPr>
          <w:rFonts w:ascii="Times New Roman" w:hAnsi="Times New Roman" w:cs="Times New Roman"/>
          <w:sz w:val="24"/>
          <w:szCs w:val="24"/>
        </w:rPr>
        <w:t xml:space="preserve"> değerlendirdikten sonra </w:t>
      </w:r>
      <w:r>
        <w:rPr>
          <w:rFonts w:ascii="Times New Roman" w:hAnsi="Times New Roman" w:cs="Times New Roman"/>
          <w:sz w:val="24"/>
          <w:szCs w:val="24"/>
        </w:rPr>
        <w:t>sanık lehine dikkate almış olduğum hafifletici faktörlerin cezanın türüne değil süresine etki edebileceğine, bundan hareketle de sanığa işlemiş olduğu suçun</w:t>
      </w:r>
      <w:r w:rsidRPr="000C2E32">
        <w:rPr>
          <w:rFonts w:ascii="Times New Roman" w:hAnsi="Times New Roman" w:cs="Times New Roman"/>
          <w:sz w:val="24"/>
          <w:szCs w:val="24"/>
        </w:rPr>
        <w:t xml:space="preserve"> ciddiyet ve vahameti ile </w:t>
      </w:r>
      <w:r w:rsidRPr="00954F17">
        <w:rPr>
          <w:rFonts w:ascii="Times New Roman" w:hAnsi="Times New Roman" w:cs="Times New Roman"/>
          <w:bCs/>
          <w:sz w:val="24"/>
          <w:szCs w:val="24"/>
        </w:rPr>
        <w:t>orantılı bir hapislik cezasının verilmesi gerektiğine kanaat getiririm.</w:t>
      </w:r>
    </w:p>
    <w:p w:rsidR="00DF6D5B" w:rsidRPr="00834967" w:rsidRDefault="00DF6D5B" w:rsidP="00DF6D5B">
      <w:pPr>
        <w:jc w:val="both"/>
        <w:rPr>
          <w:rFonts w:ascii="Times New Roman" w:hAnsi="Times New Roman" w:cs="Times New Roman"/>
          <w:b/>
          <w:bCs/>
          <w:sz w:val="24"/>
          <w:szCs w:val="24"/>
        </w:rPr>
      </w:pPr>
      <w:r>
        <w:rPr>
          <w:rFonts w:ascii="Times New Roman" w:hAnsi="Times New Roman" w:cs="Times New Roman"/>
          <w:bCs/>
          <w:sz w:val="24"/>
          <w:szCs w:val="24"/>
        </w:rPr>
        <w:t xml:space="preserve">Tüm bunar ışığında ise normal şartlar dahilinde kesinlikle daha yüksek ve uzun süreli bir hapislik cezası verilmek suretiyle cezalandırılması gerekmesine rağmen meselenin kendine </w:t>
      </w:r>
      <w:r w:rsidRPr="000A52A1">
        <w:rPr>
          <w:rFonts w:ascii="Times New Roman" w:hAnsi="Times New Roman" w:cs="Times New Roman"/>
          <w:bCs/>
          <w:sz w:val="24"/>
          <w:szCs w:val="24"/>
        </w:rPr>
        <w:t xml:space="preserve">özgü koşulları, sanığın </w:t>
      </w:r>
      <w:r w:rsidRPr="00D063DA">
        <w:rPr>
          <w:rFonts w:ascii="Times New Roman" w:hAnsi="Times New Roman" w:cs="Times New Roman"/>
          <w:bCs/>
          <w:i/>
          <w:sz w:val="24"/>
          <w:szCs w:val="24"/>
        </w:rPr>
        <w:t>(emare 6’dan görüleceği üzere)</w:t>
      </w:r>
      <w:r w:rsidRPr="000A52A1">
        <w:rPr>
          <w:rFonts w:ascii="Times New Roman" w:hAnsi="Times New Roman" w:cs="Times New Roman"/>
          <w:bCs/>
          <w:sz w:val="24"/>
          <w:szCs w:val="24"/>
        </w:rPr>
        <w:t xml:space="preserve">içerisinde bulunduğu psikolojik durumu ile kararımın bir önceki bölümünde detaylı bir şekilde ifade ettiğim hafifletici faktörleri tekrardan </w:t>
      </w:r>
      <w:r>
        <w:rPr>
          <w:rFonts w:ascii="Times New Roman" w:hAnsi="Times New Roman" w:cs="Times New Roman"/>
          <w:bCs/>
          <w:sz w:val="24"/>
          <w:szCs w:val="24"/>
        </w:rPr>
        <w:t xml:space="preserve">değerlendirdiğim </w:t>
      </w:r>
      <w:r w:rsidRPr="000A52A1">
        <w:rPr>
          <w:rFonts w:ascii="Times New Roman" w:hAnsi="Times New Roman" w:cs="Times New Roman"/>
          <w:bCs/>
          <w:sz w:val="24"/>
          <w:szCs w:val="24"/>
        </w:rPr>
        <w:t xml:space="preserve">zaman bu sanık açısından, ilk ve son kez olmak kaydı ile fırsat mahiyetinde olacak şekilde </w:t>
      </w:r>
      <w:r w:rsidRPr="00D063DA">
        <w:rPr>
          <w:rFonts w:ascii="Times New Roman" w:hAnsi="Times New Roman" w:cs="Times New Roman"/>
          <w:sz w:val="24"/>
          <w:szCs w:val="24"/>
        </w:rPr>
        <w:t xml:space="preserve">nispeten kısa süreli bir hapislik cezası </w:t>
      </w:r>
      <w:r w:rsidRPr="00D063DA">
        <w:rPr>
          <w:rFonts w:ascii="Times New Roman" w:hAnsi="Times New Roman" w:cs="Times New Roman"/>
          <w:bCs/>
          <w:sz w:val="24"/>
          <w:szCs w:val="24"/>
        </w:rPr>
        <w:t>verilmesi gerektiğine kanaat getirdim.</w:t>
      </w:r>
    </w:p>
    <w:p w:rsidR="00DF6D5B" w:rsidRPr="00D063DA" w:rsidRDefault="00DF6D5B" w:rsidP="00DF6D5B">
      <w:pPr>
        <w:jc w:val="both"/>
        <w:rPr>
          <w:rFonts w:ascii="Times New Roman" w:hAnsi="Times New Roman" w:cs="Times New Roman"/>
          <w:bCs/>
          <w:sz w:val="24"/>
          <w:szCs w:val="24"/>
        </w:rPr>
      </w:pPr>
      <w:r w:rsidRPr="000A52A1">
        <w:rPr>
          <w:rFonts w:ascii="Times New Roman" w:hAnsi="Times New Roman" w:cs="Times New Roman"/>
          <w:sz w:val="24"/>
          <w:szCs w:val="24"/>
        </w:rPr>
        <w:t>Netice itibariyle yukarıda zikredilen aleyhte ve lehte olan tüm faktörleri tekrardan birlikte dikkate alıp değerlendirdiğimiz zaman; gerek sanığın ıslah süreci için gerekse de amme menfaati gereği Sanığı mahkum olduğu 1’nci davadan 9 ay</w:t>
      </w:r>
      <w:r w:rsidRPr="000A52A1">
        <w:rPr>
          <w:rFonts w:ascii="Times New Roman" w:hAnsi="Times New Roman" w:cs="Times New Roman"/>
          <w:bCs/>
          <w:sz w:val="24"/>
          <w:szCs w:val="24"/>
        </w:rPr>
        <w:t xml:space="preserve"> süreyle hapis cezasına çarptırırım.2’nci dava 1’nci dava ile ayni olgulardan neşet ettiği cihetle sanık aleyhinde mahkumiyet kaydeder ayrıca ceza verilmez.</w:t>
      </w:r>
    </w:p>
    <w:p w:rsidR="00DF6D5B" w:rsidRPr="00B30A3E" w:rsidRDefault="00DF6D5B" w:rsidP="00DF6D5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t xml:space="preserve">Mesut </w:t>
      </w:r>
      <w:r w:rsidRPr="00B30A3E">
        <w:rPr>
          <w:rFonts w:ascii="Times New Roman" w:hAnsi="Times New Roman" w:cs="Times New Roman"/>
          <w:b/>
          <w:sz w:val="24"/>
          <w:szCs w:val="24"/>
        </w:rPr>
        <w:tab/>
        <w:t>MESUTOĞLU</w:t>
      </w:r>
    </w:p>
    <w:p w:rsidR="00DF6D5B" w:rsidRDefault="00DF6D5B" w:rsidP="00DF6D5B">
      <w:pPr>
        <w:pBdr>
          <w:bottom w:val="single" w:sz="6" w:space="1" w:color="auto"/>
        </w:pBdr>
        <w:jc w:val="both"/>
        <w:rPr>
          <w:rFonts w:ascii="Times New Roman" w:hAnsi="Times New Roman" w:cs="Times New Roman"/>
          <w:b/>
          <w:sz w:val="24"/>
          <w:szCs w:val="24"/>
        </w:rPr>
      </w:pP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r>
      <w:r w:rsidRPr="00B30A3E">
        <w:rPr>
          <w:rFonts w:ascii="Times New Roman" w:hAnsi="Times New Roman" w:cs="Times New Roman"/>
          <w:b/>
          <w:sz w:val="24"/>
          <w:szCs w:val="24"/>
        </w:rPr>
        <w:tab/>
        <w:t>(Kaza Mahkemesi Yargıcı)</w:t>
      </w:r>
    </w:p>
    <w:p w:rsidR="00DF6D5B" w:rsidRPr="00B30A3E" w:rsidRDefault="00DF6D5B" w:rsidP="00DF6D5B">
      <w:pPr>
        <w:jc w:val="both"/>
        <w:rPr>
          <w:rFonts w:ascii="Times New Roman" w:hAnsi="Times New Roman" w:cs="Times New Roman"/>
          <w:sz w:val="24"/>
          <w:szCs w:val="24"/>
          <w:u w:val="single"/>
        </w:rPr>
      </w:pPr>
      <w:r w:rsidRPr="00B30A3E">
        <w:rPr>
          <w:rFonts w:ascii="Times New Roman" w:hAnsi="Times New Roman" w:cs="Times New Roman"/>
          <w:b/>
          <w:sz w:val="24"/>
          <w:szCs w:val="24"/>
          <w:u w:val="single"/>
        </w:rPr>
        <w:t>Nazar-ı dikkate alınan dava;</w:t>
      </w:r>
    </w:p>
    <w:p w:rsidR="00DF6D5B" w:rsidRPr="00D063DA" w:rsidRDefault="00DF6D5B" w:rsidP="00DF6D5B">
      <w:pPr>
        <w:jc w:val="both"/>
        <w:rPr>
          <w:rFonts w:ascii="Times New Roman" w:hAnsi="Times New Roman" w:cs="Times New Roman"/>
          <w:i/>
          <w:sz w:val="24"/>
          <w:szCs w:val="24"/>
        </w:rPr>
      </w:pPr>
      <w:r w:rsidRPr="00B30A3E">
        <w:rPr>
          <w:rFonts w:ascii="Times New Roman" w:hAnsi="Times New Roman" w:cs="Times New Roman"/>
          <w:i/>
          <w:sz w:val="24"/>
          <w:szCs w:val="24"/>
        </w:rPr>
        <w:t>Girne Kaza Mahkemesi nezdinde ikame edilen 9218/2016 sayılı dava.</w:t>
      </w:r>
    </w:p>
    <w:p w:rsidR="004A5F52" w:rsidRDefault="004A5F52">
      <w:bookmarkStart w:id="0" w:name="_GoBack"/>
      <w:bookmarkEnd w:id="0"/>
    </w:p>
    <w:sectPr w:rsidR="004A5F52" w:rsidSect="00C17A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354" w:rsidRDefault="00611354" w:rsidP="00611354">
      <w:pPr>
        <w:spacing w:after="0" w:line="240" w:lineRule="auto"/>
      </w:pPr>
      <w:r>
        <w:separator/>
      </w:r>
    </w:p>
  </w:endnote>
  <w:endnote w:type="continuationSeparator" w:id="1">
    <w:p w:rsidR="00611354" w:rsidRDefault="00611354" w:rsidP="0061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7C" w:rsidRDefault="00C54E97">
    <w:pPr>
      <w:pStyle w:val="Footer"/>
      <w:jc w:val="right"/>
    </w:pPr>
    <w:r>
      <w:fldChar w:fldCharType="begin"/>
    </w:r>
    <w:r w:rsidR="00DF6D5B">
      <w:instrText xml:space="preserve"> PAGE   \* MERGEFORMAT </w:instrText>
    </w:r>
    <w:r>
      <w:fldChar w:fldCharType="separate"/>
    </w:r>
    <w:r w:rsidR="003F559B">
      <w:rPr>
        <w:noProof/>
      </w:rPr>
      <w:t>9</w:t>
    </w:r>
    <w:r>
      <w:rPr>
        <w:noProof/>
      </w:rPr>
      <w:fldChar w:fldCharType="end"/>
    </w:r>
  </w:p>
  <w:p w:rsidR="0041277C" w:rsidRDefault="003F5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354" w:rsidRDefault="00611354" w:rsidP="00611354">
      <w:pPr>
        <w:spacing w:after="0" w:line="240" w:lineRule="auto"/>
      </w:pPr>
      <w:r>
        <w:separator/>
      </w:r>
    </w:p>
  </w:footnote>
  <w:footnote w:type="continuationSeparator" w:id="1">
    <w:p w:rsidR="00611354" w:rsidRDefault="00611354" w:rsidP="0061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416"/>
    <w:multiLevelType w:val="hybridMultilevel"/>
    <w:tmpl w:val="224AF4FA"/>
    <w:lvl w:ilvl="0" w:tplc="A0B01C3E">
      <w:start w:val="1"/>
      <w:numFmt w:val="lowerRoman"/>
      <w:lvlText w:val="%1-"/>
      <w:lvlJc w:val="left"/>
      <w:pPr>
        <w:ind w:left="1430" w:hanging="720"/>
      </w:pPr>
      <w:rPr>
        <w:rFonts w:hint="default"/>
        <w:b/>
        <w:i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6195534E"/>
    <w:multiLevelType w:val="singleLevel"/>
    <w:tmpl w:val="416422B0"/>
    <w:lvl w:ilvl="0">
      <w:start w:val="1"/>
      <w:numFmt w:val="upperLetter"/>
      <w:lvlText w:val="(%1)"/>
      <w:lvlJc w:val="left"/>
      <w:pPr>
        <w:tabs>
          <w:tab w:val="num" w:pos="690"/>
        </w:tabs>
        <w:ind w:left="690" w:hanging="39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DF6D5B"/>
    <w:rsid w:val="003F559B"/>
    <w:rsid w:val="004A5F52"/>
    <w:rsid w:val="004A6680"/>
    <w:rsid w:val="00611354"/>
    <w:rsid w:val="0067306D"/>
    <w:rsid w:val="00C54E97"/>
    <w:rsid w:val="00DF6D5B"/>
    <w:rsid w:val="00EF11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5B"/>
    <w:pPr>
      <w:ind w:left="720"/>
      <w:contextualSpacing/>
    </w:pPr>
  </w:style>
  <w:style w:type="paragraph" w:styleId="Footer">
    <w:name w:val="footer"/>
    <w:basedOn w:val="Normal"/>
    <w:link w:val="FooterChar"/>
    <w:uiPriority w:val="99"/>
    <w:unhideWhenUsed/>
    <w:rsid w:val="00DF6D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6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D5B"/>
    <w:pPr>
      <w:ind w:left="720"/>
      <w:contextualSpacing/>
    </w:pPr>
  </w:style>
  <w:style w:type="paragraph" w:styleId="Altbilgi">
    <w:name w:val="footer"/>
    <w:basedOn w:val="Normal"/>
    <w:link w:val="AltbilgiChar"/>
    <w:uiPriority w:val="99"/>
    <w:unhideWhenUsed/>
    <w:rsid w:val="00DF6D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6D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3959</Words>
  <Characters>22570</Characters>
  <Application>Microsoft Office Word</Application>
  <DocSecurity>4</DocSecurity>
  <Lines>188</Lines>
  <Paragraphs>52</Paragraphs>
  <ScaleCrop>false</ScaleCrop>
  <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giryargic7</dc:creator>
  <cp:lastModifiedBy>mah5</cp:lastModifiedBy>
  <cp:revision>2</cp:revision>
  <dcterms:created xsi:type="dcterms:W3CDTF">2017-03-14T10:15:00Z</dcterms:created>
  <dcterms:modified xsi:type="dcterms:W3CDTF">2017-03-14T10:15:00Z</dcterms:modified>
</cp:coreProperties>
</file>