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C0" w:rsidRDefault="00334182" w:rsidP="00AB244A">
      <w:pPr>
        <w:spacing w:line="240" w:lineRule="auto"/>
        <w:contextualSpacing/>
        <w:rPr>
          <w:rFonts w:ascii="Courier New" w:hAnsi="Courier New" w:cs="Courier New"/>
          <w:sz w:val="24"/>
          <w:szCs w:val="24"/>
        </w:rPr>
      </w:pPr>
      <w:r>
        <w:rPr>
          <w:rFonts w:ascii="Courier New" w:hAnsi="Courier New" w:cs="Courier New"/>
          <w:sz w:val="24"/>
          <w:szCs w:val="24"/>
        </w:rPr>
        <w:t>D.7/2020</w:t>
      </w:r>
      <w:r w:rsidR="00324DC0">
        <w:rPr>
          <w:rFonts w:ascii="Courier New" w:hAnsi="Courier New" w:cs="Courier New"/>
          <w:sz w:val="24"/>
          <w:szCs w:val="24"/>
        </w:rPr>
        <w:t xml:space="preserve"> </w:t>
      </w:r>
      <w:r w:rsidR="00324DC0">
        <w:tab/>
      </w:r>
      <w:r w:rsidR="00324DC0">
        <w:tab/>
      </w:r>
      <w:r w:rsidR="00324DC0">
        <w:tab/>
      </w:r>
      <w:r w:rsidR="00324DC0">
        <w:tab/>
      </w:r>
      <w:r w:rsidR="00324DC0">
        <w:tab/>
      </w:r>
      <w:r w:rsidR="00324DC0">
        <w:tab/>
        <w:t xml:space="preserve">      </w:t>
      </w:r>
      <w:r>
        <w:t xml:space="preserve">  </w:t>
      </w:r>
      <w:r w:rsidR="00324DC0">
        <w:t xml:space="preserve"> </w:t>
      </w:r>
      <w:r w:rsidR="00324DC0">
        <w:rPr>
          <w:rFonts w:ascii="Courier New" w:hAnsi="Courier New" w:cs="Courier New"/>
          <w:sz w:val="24"/>
          <w:szCs w:val="24"/>
        </w:rPr>
        <w:t>Birleştirilmiş</w:t>
      </w:r>
    </w:p>
    <w:p w:rsidR="00324DC0" w:rsidRDefault="00324DC0" w:rsidP="00AB244A">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Yargıtay/Aile/Hukuk:10/2014</w:t>
      </w:r>
    </w:p>
    <w:p w:rsidR="00324DC0" w:rsidRDefault="00324DC0" w:rsidP="00AB244A">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Yargıtay/Aile/Hukuk: 3/2016</w:t>
      </w:r>
    </w:p>
    <w:p w:rsidR="00324DC0" w:rsidRDefault="00324DC0" w:rsidP="00AB244A">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(Gazi Mağusa Aile Dava No:12/2009) </w:t>
      </w:r>
    </w:p>
    <w:p w:rsidR="00324DC0" w:rsidRDefault="00324DC0" w:rsidP="00AB244A">
      <w:pPr>
        <w:spacing w:line="240" w:lineRule="auto"/>
        <w:ind w:left="5664" w:firstLine="6"/>
        <w:contextualSpacing/>
        <w:rPr>
          <w:rFonts w:ascii="Courier New" w:hAnsi="Courier New" w:cs="Courier New"/>
          <w:sz w:val="24"/>
          <w:szCs w:val="24"/>
        </w:rPr>
      </w:pPr>
      <w:r>
        <w:rPr>
          <w:rFonts w:ascii="Courier New" w:hAnsi="Courier New" w:cs="Courier New"/>
          <w:sz w:val="24"/>
          <w:szCs w:val="24"/>
        </w:rPr>
        <w:t xml:space="preserve">  </w:t>
      </w:r>
    </w:p>
    <w:p w:rsidR="00C42019" w:rsidRDefault="00C42019" w:rsidP="00AB244A">
      <w:pPr>
        <w:contextualSpacing/>
        <w:rPr>
          <w:rFonts w:ascii="Courier New" w:hAnsi="Courier New" w:cs="Courier New"/>
          <w:sz w:val="24"/>
          <w:szCs w:val="24"/>
        </w:rPr>
      </w:pPr>
    </w:p>
    <w:p w:rsidR="00324DC0" w:rsidRDefault="00324DC0" w:rsidP="00AB244A">
      <w:pPr>
        <w:contextualSpacing/>
        <w:rPr>
          <w:rFonts w:ascii="Courier New" w:hAnsi="Courier New" w:cs="Courier New"/>
          <w:sz w:val="24"/>
          <w:szCs w:val="24"/>
        </w:rPr>
      </w:pPr>
      <w:r>
        <w:rPr>
          <w:rFonts w:ascii="Courier New" w:hAnsi="Courier New" w:cs="Courier New"/>
          <w:sz w:val="24"/>
          <w:szCs w:val="24"/>
        </w:rPr>
        <w:t>Yüksek Mahkeme Huzurunda.</w:t>
      </w:r>
    </w:p>
    <w:p w:rsidR="00324DC0" w:rsidRDefault="00324DC0" w:rsidP="00AB244A">
      <w:pPr>
        <w:contextualSpacing/>
        <w:rPr>
          <w:rFonts w:ascii="Courier New" w:hAnsi="Courier New" w:cs="Courier New"/>
          <w:sz w:val="24"/>
          <w:szCs w:val="24"/>
        </w:rPr>
      </w:pPr>
      <w:r>
        <w:rPr>
          <w:rFonts w:ascii="Courier New" w:hAnsi="Courier New" w:cs="Courier New"/>
          <w:sz w:val="24"/>
          <w:szCs w:val="24"/>
        </w:rPr>
        <w:t>Mahkeme Heyeti: Gülden Çiftçioğlu, Bertan Özerdağ, Peri Hakkı.</w:t>
      </w:r>
    </w:p>
    <w:p w:rsidR="00324DC0" w:rsidRDefault="00324DC0" w:rsidP="00AB244A">
      <w:pPr>
        <w:spacing w:line="240" w:lineRule="auto"/>
        <w:contextualSpacing/>
        <w:rPr>
          <w:rFonts w:ascii="Courier New" w:hAnsi="Courier New" w:cs="Courier New"/>
          <w:sz w:val="24"/>
          <w:szCs w:val="24"/>
        </w:rPr>
      </w:pPr>
    </w:p>
    <w:p w:rsidR="00324DC0" w:rsidRDefault="00324DC0" w:rsidP="00AB244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Yargıtay/Aile/Hukuk: 10/2014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(Gazi Mağusa Aile Dava No:12/2009)</w:t>
      </w:r>
    </w:p>
    <w:p w:rsidR="00324DC0" w:rsidRDefault="00324DC0" w:rsidP="00AB244A">
      <w:pPr>
        <w:spacing w:line="240" w:lineRule="auto"/>
        <w:contextualSpacing/>
        <w:rPr>
          <w:rFonts w:ascii="Courier New" w:hAnsi="Courier New" w:cs="Courier New"/>
          <w:sz w:val="24"/>
          <w:szCs w:val="24"/>
        </w:rPr>
      </w:pPr>
    </w:p>
    <w:p w:rsidR="00324DC0" w:rsidRDefault="00324DC0" w:rsidP="00AB244A">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 xml:space="preserve">İstinaf eden: Havva </w:t>
      </w:r>
      <w:r w:rsidR="00334182">
        <w:rPr>
          <w:rFonts w:ascii="Courier New" w:hAnsi="Courier New" w:cs="Courier New"/>
          <w:sz w:val="24"/>
          <w:szCs w:val="24"/>
        </w:rPr>
        <w:t xml:space="preserve">Filiz </w:t>
      </w:r>
      <w:r>
        <w:rPr>
          <w:rFonts w:ascii="Courier New" w:hAnsi="Courier New" w:cs="Courier New"/>
          <w:sz w:val="24"/>
          <w:szCs w:val="24"/>
        </w:rPr>
        <w:t>Nal</w:t>
      </w:r>
      <w:r w:rsidR="00334182">
        <w:rPr>
          <w:rFonts w:ascii="Courier New" w:hAnsi="Courier New" w:cs="Courier New"/>
          <w:sz w:val="24"/>
          <w:szCs w:val="24"/>
        </w:rPr>
        <w:t>cıoğlu n/d Filiz</w:t>
      </w:r>
      <w:r>
        <w:rPr>
          <w:rFonts w:ascii="Courier New" w:hAnsi="Courier New" w:cs="Courier New"/>
          <w:sz w:val="24"/>
          <w:szCs w:val="24"/>
        </w:rPr>
        <w:t xml:space="preserve"> Nesip n/d Havva  Filiz Beyaz, Pile.                        </w:t>
      </w:r>
    </w:p>
    <w:p w:rsidR="00324DC0" w:rsidRDefault="000F7583" w:rsidP="00AB244A">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 xml:space="preserve">            </w:t>
      </w:r>
      <w:r w:rsidR="00324DC0">
        <w:rPr>
          <w:rFonts w:ascii="Courier New" w:hAnsi="Courier New" w:cs="Courier New"/>
          <w:sz w:val="24"/>
          <w:szCs w:val="24"/>
        </w:rPr>
        <w:t xml:space="preserve">                               (Davalı)</w:t>
      </w:r>
    </w:p>
    <w:p w:rsidR="00324DC0" w:rsidRDefault="00324DC0" w:rsidP="00AB244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324DC0" w:rsidRDefault="00324DC0" w:rsidP="00AB244A">
      <w:pPr>
        <w:ind w:left="3686" w:hanging="3686"/>
        <w:contextualSpacing/>
        <w:rPr>
          <w:rFonts w:ascii="Courier New" w:hAnsi="Courier New" w:cs="Courier New"/>
          <w:sz w:val="24"/>
          <w:szCs w:val="24"/>
        </w:rPr>
      </w:pPr>
      <w:r>
        <w:rPr>
          <w:rFonts w:ascii="Courier New" w:hAnsi="Courier New" w:cs="Courier New"/>
          <w:sz w:val="24"/>
          <w:szCs w:val="24"/>
        </w:rPr>
        <w:t>Aleyhine istinaf edilen: Fuat Nalcıoğlu n/d Fuat</w:t>
      </w:r>
      <w:r w:rsidR="00334182">
        <w:rPr>
          <w:rFonts w:ascii="Courier New" w:hAnsi="Courier New" w:cs="Courier New"/>
          <w:sz w:val="24"/>
          <w:szCs w:val="24"/>
        </w:rPr>
        <w:t xml:space="preserve"> </w:t>
      </w:r>
      <w:r>
        <w:rPr>
          <w:rFonts w:ascii="Courier New" w:hAnsi="Courier New" w:cs="Courier New"/>
          <w:sz w:val="24"/>
          <w:szCs w:val="24"/>
        </w:rPr>
        <w:t xml:space="preserve">Nesip, Akdoğan.    </w:t>
      </w:r>
    </w:p>
    <w:p w:rsidR="00324DC0" w:rsidRDefault="00324DC0" w:rsidP="00AB244A">
      <w:pPr>
        <w:ind w:left="3261" w:hanging="3261"/>
        <w:contextualSpacing/>
        <w:rPr>
          <w:rFonts w:ascii="Courier New" w:hAnsi="Courier New" w:cs="Courier New"/>
          <w:sz w:val="24"/>
          <w:szCs w:val="24"/>
        </w:rPr>
      </w:pPr>
      <w:r>
        <w:rPr>
          <w:rFonts w:ascii="Courier New" w:hAnsi="Courier New" w:cs="Courier New"/>
          <w:sz w:val="24"/>
          <w:szCs w:val="24"/>
        </w:rPr>
        <w:tab/>
      </w:r>
      <w:r w:rsidR="000F7583">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(Davacı)</w:t>
      </w:r>
    </w:p>
    <w:p w:rsidR="00324DC0" w:rsidRDefault="00324DC0" w:rsidP="00AB244A">
      <w:pPr>
        <w:spacing w:line="240" w:lineRule="auto"/>
        <w:ind w:left="3261" w:hanging="3261"/>
        <w:contextualSpacing/>
        <w:rPr>
          <w:rFonts w:ascii="Courier New" w:hAnsi="Courier New" w:cs="Courier New"/>
          <w:sz w:val="24"/>
          <w:szCs w:val="24"/>
        </w:rPr>
      </w:pPr>
    </w:p>
    <w:p w:rsidR="00324DC0" w:rsidRDefault="00324DC0" w:rsidP="00AB244A">
      <w:pPr>
        <w:ind w:left="3261" w:hanging="3261"/>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r>
        <w:rPr>
          <w:rFonts w:ascii="Courier New" w:hAnsi="Courier New" w:cs="Courier New"/>
          <w:sz w:val="24"/>
          <w:szCs w:val="24"/>
        </w:rPr>
        <w:tab/>
      </w:r>
    </w:p>
    <w:p w:rsidR="00324DC0" w:rsidRDefault="00324DC0" w:rsidP="00AB244A">
      <w:pPr>
        <w:ind w:left="3261" w:hanging="3261"/>
        <w:contextualSpacing/>
        <w:rPr>
          <w:rFonts w:ascii="Courier New" w:hAnsi="Courier New" w:cs="Courier New"/>
          <w:sz w:val="24"/>
          <w:szCs w:val="24"/>
        </w:rPr>
      </w:pPr>
    </w:p>
    <w:p w:rsidR="00324DC0" w:rsidRDefault="00324DC0" w:rsidP="00AB244A">
      <w:pPr>
        <w:ind w:left="3261" w:hanging="3261"/>
        <w:contextualSpacing/>
        <w:rPr>
          <w:rFonts w:ascii="Courier New" w:hAnsi="Courier New" w:cs="Courier New"/>
          <w:sz w:val="24"/>
          <w:szCs w:val="24"/>
        </w:rPr>
      </w:pPr>
      <w:r>
        <w:rPr>
          <w:rFonts w:ascii="Courier New" w:hAnsi="Courier New" w:cs="Courier New"/>
          <w:sz w:val="24"/>
          <w:szCs w:val="24"/>
        </w:rPr>
        <w:t>İstinaf edenler namına: Avukat Y</w:t>
      </w:r>
      <w:r w:rsidR="00334182">
        <w:rPr>
          <w:rFonts w:ascii="Courier New" w:hAnsi="Courier New" w:cs="Courier New"/>
          <w:sz w:val="24"/>
          <w:szCs w:val="24"/>
        </w:rPr>
        <w:t>u</w:t>
      </w:r>
      <w:r>
        <w:rPr>
          <w:rFonts w:ascii="Courier New" w:hAnsi="Courier New" w:cs="Courier New"/>
          <w:sz w:val="24"/>
          <w:szCs w:val="24"/>
        </w:rPr>
        <w:t xml:space="preserve">nsal İlhan </w:t>
      </w:r>
    </w:p>
    <w:p w:rsidR="00C42019" w:rsidRDefault="00324DC0" w:rsidP="00AB244A">
      <w:pPr>
        <w:contextualSpacing/>
        <w:rPr>
          <w:rFonts w:ascii="Courier New" w:hAnsi="Courier New" w:cs="Courier New"/>
          <w:sz w:val="24"/>
          <w:szCs w:val="24"/>
        </w:rPr>
      </w:pPr>
      <w:r>
        <w:rPr>
          <w:rFonts w:ascii="Courier New" w:hAnsi="Courier New" w:cs="Courier New"/>
          <w:sz w:val="24"/>
          <w:szCs w:val="24"/>
        </w:rPr>
        <w:t>Aleyhine istinaf edilen namına Avukat Alper Dede</w:t>
      </w:r>
      <w:r>
        <w:rPr>
          <w:rFonts w:ascii="Courier New" w:hAnsi="Courier New" w:cs="Courier New"/>
          <w:sz w:val="24"/>
          <w:szCs w:val="24"/>
        </w:rPr>
        <w:tab/>
      </w:r>
    </w:p>
    <w:p w:rsidR="00324DC0" w:rsidRDefault="00324DC0" w:rsidP="00AB244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324DC0" w:rsidRDefault="00324DC0" w:rsidP="00AB244A">
      <w:pPr>
        <w:spacing w:line="240" w:lineRule="auto"/>
        <w:ind w:left="4253"/>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Yargıtay/Aile/Hukuk: 3/2016</w:t>
      </w:r>
    </w:p>
    <w:p w:rsidR="00324DC0" w:rsidRDefault="00324DC0" w:rsidP="00AB244A">
      <w:pPr>
        <w:spacing w:line="240" w:lineRule="auto"/>
        <w:contextualSpacing/>
        <w:rPr>
          <w:rFonts w:ascii="Courier New" w:hAnsi="Courier New" w:cs="Courier New"/>
          <w:sz w:val="24"/>
          <w:szCs w:val="24"/>
        </w:rPr>
      </w:pPr>
      <w:r>
        <w:rPr>
          <w:rFonts w:ascii="Courier New" w:hAnsi="Courier New" w:cs="Courier New"/>
          <w:sz w:val="24"/>
          <w:szCs w:val="24"/>
        </w:rPr>
        <w:t xml:space="preserve">                           (Gazi Mağusa Aile Dava No:12/2009)</w:t>
      </w:r>
    </w:p>
    <w:p w:rsidR="00324DC0" w:rsidRDefault="00324DC0" w:rsidP="00AB244A">
      <w:pPr>
        <w:spacing w:line="240" w:lineRule="auto"/>
        <w:ind w:left="1985" w:hanging="1985"/>
        <w:contextualSpacing/>
        <w:rPr>
          <w:rFonts w:ascii="Courier New" w:hAnsi="Courier New" w:cs="Courier New"/>
          <w:sz w:val="24"/>
          <w:szCs w:val="24"/>
        </w:rPr>
      </w:pPr>
    </w:p>
    <w:p w:rsidR="00324DC0" w:rsidRDefault="00324DC0" w:rsidP="00AB244A">
      <w:pPr>
        <w:spacing w:line="240" w:lineRule="auto"/>
        <w:ind w:left="1985" w:hanging="1985"/>
        <w:contextualSpacing/>
        <w:rPr>
          <w:rFonts w:ascii="Courier New" w:hAnsi="Courier New" w:cs="Courier New"/>
          <w:sz w:val="24"/>
          <w:szCs w:val="24"/>
        </w:rPr>
      </w:pPr>
      <w:r>
        <w:rPr>
          <w:rFonts w:ascii="Courier New" w:hAnsi="Courier New" w:cs="Courier New"/>
          <w:sz w:val="24"/>
          <w:szCs w:val="24"/>
        </w:rPr>
        <w:t xml:space="preserve">İstinaf eden: Havva </w:t>
      </w:r>
      <w:r w:rsidR="00334182">
        <w:rPr>
          <w:rFonts w:ascii="Courier New" w:hAnsi="Courier New" w:cs="Courier New"/>
          <w:sz w:val="24"/>
          <w:szCs w:val="24"/>
        </w:rPr>
        <w:t xml:space="preserve">Filiz </w:t>
      </w:r>
      <w:r>
        <w:rPr>
          <w:rFonts w:ascii="Courier New" w:hAnsi="Courier New" w:cs="Courier New"/>
          <w:sz w:val="24"/>
          <w:szCs w:val="24"/>
        </w:rPr>
        <w:t>Nal</w:t>
      </w:r>
      <w:r w:rsidR="00334182">
        <w:rPr>
          <w:rFonts w:ascii="Courier New" w:hAnsi="Courier New" w:cs="Courier New"/>
          <w:sz w:val="24"/>
          <w:szCs w:val="24"/>
        </w:rPr>
        <w:t>cıoğlu n/d Filiz</w:t>
      </w:r>
      <w:r>
        <w:rPr>
          <w:rFonts w:ascii="Courier New" w:hAnsi="Courier New" w:cs="Courier New"/>
          <w:sz w:val="24"/>
          <w:szCs w:val="24"/>
        </w:rPr>
        <w:t xml:space="preserve"> Nesip n/d Havva  Filiz Beyaz, Pile.  </w:t>
      </w:r>
    </w:p>
    <w:p w:rsidR="00324DC0" w:rsidRDefault="00324DC0" w:rsidP="00AB244A">
      <w:pPr>
        <w:spacing w:line="240" w:lineRule="auto"/>
        <w:ind w:left="1843" w:hanging="1843"/>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324DC0" w:rsidRDefault="00324DC0" w:rsidP="00AB244A">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324DC0" w:rsidRDefault="00324DC0" w:rsidP="00AB244A">
      <w:pPr>
        <w:ind w:left="3686" w:hanging="3686"/>
        <w:contextualSpacing/>
        <w:rPr>
          <w:rFonts w:ascii="Courier New" w:hAnsi="Courier New" w:cs="Courier New"/>
          <w:sz w:val="24"/>
          <w:szCs w:val="24"/>
        </w:rPr>
      </w:pPr>
      <w:r>
        <w:rPr>
          <w:rFonts w:ascii="Courier New" w:hAnsi="Courier New" w:cs="Courier New"/>
          <w:sz w:val="24"/>
          <w:szCs w:val="24"/>
        </w:rPr>
        <w:t xml:space="preserve">Aleyhine </w:t>
      </w:r>
      <w:r w:rsidR="00334182">
        <w:rPr>
          <w:rFonts w:ascii="Courier New" w:hAnsi="Courier New" w:cs="Courier New"/>
          <w:sz w:val="24"/>
          <w:szCs w:val="24"/>
        </w:rPr>
        <w:t>istinaf edilen: Fuat Nal</w:t>
      </w:r>
      <w:r>
        <w:rPr>
          <w:rFonts w:ascii="Courier New" w:hAnsi="Courier New" w:cs="Courier New"/>
          <w:sz w:val="24"/>
          <w:szCs w:val="24"/>
        </w:rPr>
        <w:t xml:space="preserve">cıoğlu n/d Fuat Nesip, Akdoğan.    </w:t>
      </w:r>
    </w:p>
    <w:p w:rsidR="00324DC0" w:rsidRDefault="00324DC0" w:rsidP="00AB244A">
      <w:pPr>
        <w:ind w:left="3261" w:hanging="3261"/>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324DC0" w:rsidRDefault="00324DC0" w:rsidP="00AB244A">
      <w:pPr>
        <w:spacing w:line="240" w:lineRule="auto"/>
        <w:ind w:left="3261" w:hanging="3261"/>
        <w:contextualSpacing/>
        <w:rPr>
          <w:rFonts w:ascii="Courier New" w:hAnsi="Courier New" w:cs="Courier New"/>
          <w:sz w:val="24"/>
          <w:szCs w:val="24"/>
        </w:rPr>
      </w:pPr>
    </w:p>
    <w:p w:rsidR="00324DC0" w:rsidRDefault="00324DC0" w:rsidP="00AB244A">
      <w:pPr>
        <w:ind w:left="3261" w:hanging="3261"/>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r>
        <w:rPr>
          <w:rFonts w:ascii="Courier New" w:hAnsi="Courier New" w:cs="Courier New"/>
          <w:sz w:val="24"/>
          <w:szCs w:val="24"/>
        </w:rPr>
        <w:tab/>
      </w:r>
    </w:p>
    <w:p w:rsidR="00C42019" w:rsidRDefault="00C42019" w:rsidP="00AB244A">
      <w:pPr>
        <w:ind w:left="3261" w:hanging="3261"/>
        <w:contextualSpacing/>
        <w:rPr>
          <w:rFonts w:ascii="Courier New" w:hAnsi="Courier New" w:cs="Courier New"/>
          <w:sz w:val="24"/>
          <w:szCs w:val="24"/>
        </w:rPr>
      </w:pPr>
    </w:p>
    <w:p w:rsidR="00324DC0" w:rsidRDefault="00324DC0" w:rsidP="00AB244A">
      <w:pPr>
        <w:spacing w:line="240" w:lineRule="auto"/>
        <w:ind w:left="3261" w:hanging="3261"/>
        <w:contextualSpacing/>
        <w:rPr>
          <w:rFonts w:ascii="Courier New" w:hAnsi="Courier New" w:cs="Courier New"/>
          <w:sz w:val="24"/>
          <w:szCs w:val="24"/>
        </w:rPr>
      </w:pPr>
      <w:r>
        <w:rPr>
          <w:rFonts w:ascii="Courier New" w:hAnsi="Courier New" w:cs="Courier New"/>
          <w:sz w:val="24"/>
          <w:szCs w:val="24"/>
        </w:rPr>
        <w:t>İstinaf edenler namına: Avukat Y</w:t>
      </w:r>
      <w:r w:rsidR="00334182">
        <w:rPr>
          <w:rFonts w:ascii="Courier New" w:hAnsi="Courier New" w:cs="Courier New"/>
          <w:sz w:val="24"/>
          <w:szCs w:val="24"/>
        </w:rPr>
        <w:t>u</w:t>
      </w:r>
      <w:r>
        <w:rPr>
          <w:rFonts w:ascii="Courier New" w:hAnsi="Courier New" w:cs="Courier New"/>
          <w:sz w:val="24"/>
          <w:szCs w:val="24"/>
        </w:rPr>
        <w:t xml:space="preserve">nsal İlhan </w:t>
      </w:r>
    </w:p>
    <w:p w:rsidR="00334182" w:rsidRDefault="00324DC0" w:rsidP="00AB244A">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w:t>
      </w:r>
      <w:r w:rsidR="00334182">
        <w:rPr>
          <w:rFonts w:ascii="Courier New" w:hAnsi="Courier New" w:cs="Courier New"/>
          <w:sz w:val="24"/>
          <w:szCs w:val="24"/>
        </w:rPr>
        <w:t>:</w:t>
      </w:r>
      <w:r>
        <w:rPr>
          <w:rFonts w:ascii="Courier New" w:hAnsi="Courier New" w:cs="Courier New"/>
          <w:sz w:val="24"/>
          <w:szCs w:val="24"/>
        </w:rPr>
        <w:t xml:space="preserve"> Avukat Alper Dede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334182" w:rsidRDefault="00334182" w:rsidP="00AB244A">
      <w:pPr>
        <w:spacing w:line="240" w:lineRule="auto"/>
        <w:contextualSpacing/>
        <w:rPr>
          <w:rFonts w:ascii="Courier New" w:hAnsi="Courier New" w:cs="Courier New"/>
          <w:sz w:val="24"/>
          <w:szCs w:val="24"/>
        </w:rPr>
      </w:pPr>
    </w:p>
    <w:p w:rsidR="00324DC0" w:rsidRDefault="00324DC0" w:rsidP="00AB244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324DC0"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Gazi Mağusa Aile  Mahkemesi </w:t>
      </w:r>
      <w:r w:rsidR="00334182">
        <w:rPr>
          <w:rFonts w:ascii="Courier New" w:hAnsi="Courier New" w:cs="Courier New"/>
          <w:sz w:val="24"/>
          <w:szCs w:val="24"/>
        </w:rPr>
        <w:t xml:space="preserve">Kıdemli </w:t>
      </w:r>
      <w:r>
        <w:rPr>
          <w:rFonts w:ascii="Courier New" w:hAnsi="Courier New" w:cs="Courier New"/>
          <w:sz w:val="24"/>
          <w:szCs w:val="24"/>
        </w:rPr>
        <w:t>Yargıcı Tacan Reynar ‘ın  12/2009 sayılı davada, 18</w:t>
      </w:r>
      <w:r w:rsidR="00334182">
        <w:rPr>
          <w:rFonts w:ascii="Courier New" w:hAnsi="Courier New" w:cs="Courier New"/>
          <w:sz w:val="24"/>
          <w:szCs w:val="24"/>
        </w:rPr>
        <w:t>.</w:t>
      </w:r>
      <w:r>
        <w:rPr>
          <w:rFonts w:ascii="Courier New" w:hAnsi="Courier New" w:cs="Courier New"/>
          <w:sz w:val="24"/>
          <w:szCs w:val="24"/>
        </w:rPr>
        <w:t>12</w:t>
      </w:r>
      <w:r w:rsidR="00334182">
        <w:rPr>
          <w:rFonts w:ascii="Courier New" w:hAnsi="Courier New" w:cs="Courier New"/>
          <w:sz w:val="24"/>
          <w:szCs w:val="24"/>
        </w:rPr>
        <w:t>.</w:t>
      </w:r>
      <w:r>
        <w:rPr>
          <w:rFonts w:ascii="Courier New" w:hAnsi="Courier New" w:cs="Courier New"/>
          <w:sz w:val="24"/>
          <w:szCs w:val="24"/>
        </w:rPr>
        <w:t xml:space="preserve">2014 tarihli tehir kararına ve </w:t>
      </w:r>
      <w:r>
        <w:rPr>
          <w:rFonts w:ascii="Courier New" w:hAnsi="Courier New" w:cs="Courier New"/>
          <w:sz w:val="24"/>
          <w:szCs w:val="24"/>
        </w:rPr>
        <w:lastRenderedPageBreak/>
        <w:t>21</w:t>
      </w:r>
      <w:r w:rsidR="00334182">
        <w:rPr>
          <w:rFonts w:ascii="Courier New" w:hAnsi="Courier New" w:cs="Courier New"/>
          <w:sz w:val="24"/>
          <w:szCs w:val="24"/>
        </w:rPr>
        <w:t>.</w:t>
      </w:r>
      <w:r>
        <w:rPr>
          <w:rFonts w:ascii="Courier New" w:hAnsi="Courier New" w:cs="Courier New"/>
          <w:sz w:val="24"/>
          <w:szCs w:val="24"/>
        </w:rPr>
        <w:t>3</w:t>
      </w:r>
      <w:r w:rsidR="00334182">
        <w:rPr>
          <w:rFonts w:ascii="Courier New" w:hAnsi="Courier New" w:cs="Courier New"/>
          <w:sz w:val="24"/>
          <w:szCs w:val="24"/>
        </w:rPr>
        <w:t>.</w:t>
      </w:r>
      <w:r>
        <w:rPr>
          <w:rFonts w:ascii="Courier New" w:hAnsi="Courier New" w:cs="Courier New"/>
          <w:sz w:val="24"/>
          <w:szCs w:val="24"/>
        </w:rPr>
        <w:t>2016 tarihli hükmüne karşı Davalı tarafından yapılan istinaflardır.</w:t>
      </w:r>
    </w:p>
    <w:p w:rsidR="00324DC0" w:rsidRDefault="00324DC0" w:rsidP="00AB244A">
      <w:pPr>
        <w:spacing w:line="360" w:lineRule="auto"/>
        <w:contextualSpacing/>
        <w:rPr>
          <w:rFonts w:ascii="Courier New" w:hAnsi="Courier New" w:cs="Courier New"/>
          <w:sz w:val="24"/>
          <w:szCs w:val="24"/>
        </w:rPr>
      </w:pPr>
    </w:p>
    <w:p w:rsidR="00324DC0"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9525CD">
        <w:rPr>
          <w:rFonts w:ascii="Courier New" w:hAnsi="Courier New" w:cs="Courier New"/>
          <w:sz w:val="24"/>
          <w:szCs w:val="24"/>
        </w:rPr>
        <w:t xml:space="preserve">    </w:t>
      </w:r>
      <w:r>
        <w:rPr>
          <w:rFonts w:ascii="Courier New" w:hAnsi="Courier New" w:cs="Courier New"/>
          <w:sz w:val="24"/>
          <w:szCs w:val="24"/>
        </w:rPr>
        <w:t xml:space="preserve"> ---------------</w:t>
      </w:r>
    </w:p>
    <w:p w:rsidR="00C42019" w:rsidRDefault="00C42019" w:rsidP="00AB244A">
      <w:pPr>
        <w:spacing w:line="360" w:lineRule="auto"/>
        <w:contextualSpacing/>
        <w:rPr>
          <w:rFonts w:ascii="Courier New" w:hAnsi="Courier New" w:cs="Courier New"/>
          <w:sz w:val="24"/>
          <w:szCs w:val="24"/>
        </w:rPr>
      </w:pPr>
    </w:p>
    <w:p w:rsidR="00324DC0" w:rsidRDefault="00324DC0" w:rsidP="00C42019">
      <w:pPr>
        <w:spacing w:line="240" w:lineRule="auto"/>
        <w:contextualSpacing/>
        <w:rPr>
          <w:rFonts w:ascii="Courier New" w:hAnsi="Courier New" w:cs="Courier New"/>
          <w:sz w:val="24"/>
          <w:szCs w:val="24"/>
          <w:u w:val="single"/>
        </w:rPr>
      </w:pPr>
      <w:r>
        <w:rPr>
          <w:rFonts w:ascii="Courier New" w:hAnsi="Courier New" w:cs="Courier New"/>
          <w:sz w:val="24"/>
          <w:szCs w:val="24"/>
        </w:rPr>
        <w:t xml:space="preserve">                  </w:t>
      </w:r>
      <w:r w:rsidR="00C42019">
        <w:rPr>
          <w:rFonts w:ascii="Courier New" w:hAnsi="Courier New" w:cs="Courier New"/>
          <w:sz w:val="24"/>
          <w:szCs w:val="24"/>
        </w:rPr>
        <w:t xml:space="preserve">       </w:t>
      </w:r>
      <w:r w:rsidR="009525CD">
        <w:rPr>
          <w:rFonts w:ascii="Courier New" w:hAnsi="Courier New" w:cs="Courier New"/>
          <w:sz w:val="24"/>
          <w:szCs w:val="24"/>
        </w:rPr>
        <w:t xml:space="preserve">   </w:t>
      </w:r>
      <w:r>
        <w:rPr>
          <w:rFonts w:ascii="Courier New" w:hAnsi="Courier New" w:cs="Courier New"/>
          <w:sz w:val="24"/>
          <w:szCs w:val="24"/>
          <w:u w:val="single"/>
        </w:rPr>
        <w:t xml:space="preserve">K A R A R </w:t>
      </w:r>
    </w:p>
    <w:p w:rsidR="00324DC0" w:rsidRDefault="00324DC0" w:rsidP="00AB244A">
      <w:pPr>
        <w:spacing w:line="360" w:lineRule="auto"/>
        <w:contextualSpacing/>
        <w:rPr>
          <w:rFonts w:ascii="Courier New" w:hAnsi="Courier New" w:cs="Courier New"/>
          <w:sz w:val="24"/>
          <w:szCs w:val="24"/>
          <w:u w:val="single"/>
        </w:rPr>
      </w:pPr>
    </w:p>
    <w:p w:rsidR="00C42019" w:rsidRDefault="00C42019" w:rsidP="00AB244A">
      <w:pPr>
        <w:spacing w:line="360" w:lineRule="auto"/>
        <w:contextualSpacing/>
        <w:rPr>
          <w:rFonts w:ascii="Courier New" w:hAnsi="Courier New" w:cs="Courier New"/>
          <w:sz w:val="24"/>
          <w:szCs w:val="24"/>
          <w:u w:val="single"/>
        </w:rPr>
      </w:pPr>
    </w:p>
    <w:p w:rsidR="00324DC0"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u w:val="single"/>
        </w:rPr>
        <w:t>Gülden Çiftçioğlu</w:t>
      </w:r>
      <w:r>
        <w:rPr>
          <w:rFonts w:ascii="Courier New" w:hAnsi="Courier New" w:cs="Courier New"/>
          <w:sz w:val="24"/>
          <w:szCs w:val="24"/>
        </w:rPr>
        <w:t xml:space="preserve"> : Bu istinafta, Mahkemenin hükmünü, Sayın Yargıç Peri Hakkı okuyacaktır.</w:t>
      </w:r>
    </w:p>
    <w:p w:rsidR="00324DC0" w:rsidRDefault="00324DC0" w:rsidP="00AB244A">
      <w:pPr>
        <w:spacing w:line="240" w:lineRule="auto"/>
        <w:contextualSpacing/>
        <w:rPr>
          <w:rFonts w:ascii="Courier New" w:hAnsi="Courier New" w:cs="Courier New"/>
          <w:sz w:val="24"/>
          <w:szCs w:val="24"/>
          <w:u w:val="single"/>
        </w:rPr>
      </w:pPr>
    </w:p>
    <w:p w:rsidR="00324DC0"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u w:val="single"/>
        </w:rPr>
        <w:t>Peri Hakkı</w:t>
      </w:r>
      <w:r>
        <w:rPr>
          <w:rFonts w:ascii="Courier New" w:hAnsi="Courier New" w:cs="Courier New"/>
          <w:sz w:val="24"/>
          <w:szCs w:val="24"/>
        </w:rPr>
        <w:t xml:space="preserve">: Davalı, </w:t>
      </w:r>
      <w:r w:rsidR="00EA0CB1">
        <w:rPr>
          <w:rFonts w:ascii="Courier New" w:hAnsi="Courier New" w:cs="Courier New"/>
          <w:sz w:val="24"/>
          <w:szCs w:val="24"/>
        </w:rPr>
        <w:t>Gazi Mağusa</w:t>
      </w:r>
      <w:r>
        <w:rPr>
          <w:rFonts w:ascii="Courier New" w:hAnsi="Courier New" w:cs="Courier New"/>
          <w:sz w:val="24"/>
          <w:szCs w:val="24"/>
        </w:rPr>
        <w:t xml:space="preserve"> </w:t>
      </w:r>
      <w:r w:rsidR="00334182">
        <w:rPr>
          <w:rFonts w:ascii="Courier New" w:hAnsi="Courier New" w:cs="Courier New"/>
          <w:sz w:val="24"/>
          <w:szCs w:val="24"/>
        </w:rPr>
        <w:t>Aile</w:t>
      </w:r>
      <w:r>
        <w:rPr>
          <w:rFonts w:ascii="Courier New" w:hAnsi="Courier New" w:cs="Courier New"/>
          <w:sz w:val="24"/>
          <w:szCs w:val="24"/>
        </w:rPr>
        <w:t xml:space="preserve"> Mahkemesinin, 18.12.2014 tarihli tehir </w:t>
      </w:r>
      <w:r w:rsidR="00642E43">
        <w:rPr>
          <w:rFonts w:ascii="Courier New" w:hAnsi="Courier New" w:cs="Courier New"/>
          <w:sz w:val="24"/>
          <w:szCs w:val="24"/>
        </w:rPr>
        <w:t xml:space="preserve">talebinin reddi </w:t>
      </w:r>
      <w:r>
        <w:rPr>
          <w:rFonts w:ascii="Courier New" w:hAnsi="Courier New" w:cs="Courier New"/>
          <w:sz w:val="24"/>
          <w:szCs w:val="24"/>
        </w:rPr>
        <w:t>kararına karşı</w:t>
      </w:r>
      <w:r w:rsidR="00642E43">
        <w:rPr>
          <w:rFonts w:ascii="Courier New" w:hAnsi="Courier New" w:cs="Courier New"/>
          <w:sz w:val="24"/>
          <w:szCs w:val="24"/>
        </w:rPr>
        <w:t xml:space="preserve"> Yargıtay/Aile Hukuk </w:t>
      </w:r>
      <w:r>
        <w:rPr>
          <w:rFonts w:ascii="Courier New" w:hAnsi="Courier New" w:cs="Courier New"/>
          <w:sz w:val="24"/>
          <w:szCs w:val="24"/>
        </w:rPr>
        <w:t xml:space="preserve"> 10/2014 sayılı istinafı, dava sonunda </w:t>
      </w:r>
      <w:r w:rsidR="00642E43">
        <w:rPr>
          <w:rFonts w:ascii="Courier New" w:hAnsi="Courier New" w:cs="Courier New"/>
          <w:sz w:val="24"/>
          <w:szCs w:val="24"/>
        </w:rPr>
        <w:t>verdiği 21.3.2016 tarihli hükme</w:t>
      </w:r>
      <w:r>
        <w:rPr>
          <w:rFonts w:ascii="Courier New" w:hAnsi="Courier New" w:cs="Courier New"/>
          <w:sz w:val="24"/>
          <w:szCs w:val="24"/>
        </w:rPr>
        <w:t xml:space="preserve"> karşı da </w:t>
      </w:r>
      <w:r w:rsidR="00642E43">
        <w:rPr>
          <w:rFonts w:ascii="Courier New" w:hAnsi="Courier New" w:cs="Courier New"/>
          <w:sz w:val="24"/>
          <w:szCs w:val="24"/>
        </w:rPr>
        <w:t xml:space="preserve">Yargıtay/Aile Hukuk </w:t>
      </w:r>
      <w:r>
        <w:rPr>
          <w:rFonts w:ascii="Courier New" w:hAnsi="Courier New" w:cs="Courier New"/>
          <w:sz w:val="24"/>
          <w:szCs w:val="24"/>
        </w:rPr>
        <w:t xml:space="preserve">3/2016 sayılı istinafı dosyaladı. </w:t>
      </w:r>
    </w:p>
    <w:p w:rsidR="00324DC0" w:rsidRDefault="00324DC0" w:rsidP="00AB244A">
      <w:pPr>
        <w:spacing w:line="240" w:lineRule="auto"/>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Yargıtay her iki istinafı birleştirerek dinledi.</w:t>
      </w:r>
    </w:p>
    <w:p w:rsidR="00324DC0" w:rsidRDefault="00324DC0" w:rsidP="00AB244A">
      <w:pPr>
        <w:spacing w:line="24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İstinaf eden bundan böyle</w:t>
      </w:r>
      <w:r w:rsidR="00642E43">
        <w:rPr>
          <w:rFonts w:ascii="Courier New" w:hAnsi="Courier New" w:cs="Courier New"/>
          <w:sz w:val="24"/>
          <w:szCs w:val="24"/>
        </w:rPr>
        <w:t xml:space="preserve"> sadece </w:t>
      </w:r>
      <w:r>
        <w:rPr>
          <w:rFonts w:ascii="Courier New" w:hAnsi="Courier New" w:cs="Courier New"/>
          <w:sz w:val="24"/>
          <w:szCs w:val="24"/>
        </w:rPr>
        <w:t>Davalı,</w:t>
      </w:r>
      <w:r w:rsidR="00642E43">
        <w:rPr>
          <w:rFonts w:ascii="Courier New" w:hAnsi="Courier New" w:cs="Courier New"/>
          <w:sz w:val="24"/>
          <w:szCs w:val="24"/>
        </w:rPr>
        <w:t xml:space="preserve"> </w:t>
      </w:r>
      <w:r>
        <w:rPr>
          <w:rFonts w:ascii="Courier New" w:hAnsi="Courier New" w:cs="Courier New"/>
          <w:sz w:val="24"/>
          <w:szCs w:val="24"/>
        </w:rPr>
        <w:t xml:space="preserve">Aleyhine İstinaf edilen ise sadece </w:t>
      </w:r>
      <w:r w:rsidR="00642E43">
        <w:rPr>
          <w:rFonts w:ascii="Courier New" w:hAnsi="Courier New" w:cs="Courier New"/>
          <w:sz w:val="24"/>
          <w:szCs w:val="24"/>
        </w:rPr>
        <w:t>D</w:t>
      </w:r>
      <w:r>
        <w:rPr>
          <w:rFonts w:ascii="Courier New" w:hAnsi="Courier New" w:cs="Courier New"/>
          <w:sz w:val="24"/>
          <w:szCs w:val="24"/>
        </w:rPr>
        <w:t>avacı olarak anılacaktır.</w:t>
      </w:r>
    </w:p>
    <w:p w:rsidR="00324DC0" w:rsidRDefault="00324DC0" w:rsidP="00AB244A">
      <w:pPr>
        <w:spacing w:line="24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dosyaladığı dava ile boşanma</w:t>
      </w:r>
      <w:r w:rsidR="00A32D16">
        <w:rPr>
          <w:rFonts w:ascii="Courier New" w:hAnsi="Courier New" w:cs="Courier New"/>
          <w:sz w:val="24"/>
          <w:szCs w:val="24"/>
        </w:rPr>
        <w:t>,</w:t>
      </w:r>
      <w:r>
        <w:rPr>
          <w:rFonts w:ascii="Courier New" w:hAnsi="Courier New" w:cs="Courier New"/>
          <w:sz w:val="24"/>
          <w:szCs w:val="24"/>
        </w:rPr>
        <w:t xml:space="preserve"> mal paylaşımı </w:t>
      </w:r>
      <w:r w:rsidR="00642E43">
        <w:rPr>
          <w:rFonts w:ascii="Courier New" w:hAnsi="Courier New" w:cs="Courier New"/>
          <w:sz w:val="24"/>
          <w:szCs w:val="24"/>
        </w:rPr>
        <w:t xml:space="preserve">ve tazminat </w:t>
      </w:r>
      <w:r>
        <w:rPr>
          <w:rFonts w:ascii="Courier New" w:hAnsi="Courier New" w:cs="Courier New"/>
          <w:sz w:val="24"/>
          <w:szCs w:val="24"/>
        </w:rPr>
        <w:t xml:space="preserve">taleplerinde bulundu. </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Davalı </w:t>
      </w:r>
      <w:r w:rsidR="00642E43">
        <w:rPr>
          <w:rFonts w:ascii="Courier New" w:hAnsi="Courier New" w:cs="Courier New"/>
          <w:sz w:val="24"/>
          <w:szCs w:val="24"/>
        </w:rPr>
        <w:t>ise dosyaladığı Müdafaa ve Mukabil Talep T</w:t>
      </w:r>
      <w:r>
        <w:rPr>
          <w:rFonts w:ascii="Courier New" w:hAnsi="Courier New" w:cs="Courier New"/>
          <w:sz w:val="24"/>
          <w:szCs w:val="24"/>
        </w:rPr>
        <w:t xml:space="preserve">akiririnde </w:t>
      </w:r>
      <w:r w:rsidR="00642E43">
        <w:rPr>
          <w:rFonts w:ascii="Courier New" w:hAnsi="Courier New" w:cs="Courier New"/>
          <w:sz w:val="24"/>
          <w:szCs w:val="24"/>
        </w:rPr>
        <w:t>D</w:t>
      </w:r>
      <w:r>
        <w:rPr>
          <w:rFonts w:ascii="Courier New" w:hAnsi="Courier New" w:cs="Courier New"/>
          <w:sz w:val="24"/>
          <w:szCs w:val="24"/>
        </w:rPr>
        <w:t>avacının iddialarını redderek, Davacı aleyhine nafaka</w:t>
      </w:r>
      <w:r w:rsidR="00642E43">
        <w:rPr>
          <w:rFonts w:ascii="Courier New" w:hAnsi="Courier New" w:cs="Courier New"/>
          <w:sz w:val="24"/>
          <w:szCs w:val="24"/>
        </w:rPr>
        <w:t>,</w:t>
      </w:r>
      <w:r>
        <w:rPr>
          <w:rFonts w:ascii="Courier New" w:hAnsi="Courier New" w:cs="Courier New"/>
          <w:sz w:val="24"/>
          <w:szCs w:val="24"/>
        </w:rPr>
        <w:t xml:space="preserve"> mal paylaşımı </w:t>
      </w:r>
      <w:r w:rsidR="00642E43">
        <w:rPr>
          <w:rFonts w:ascii="Courier New" w:hAnsi="Courier New" w:cs="Courier New"/>
          <w:sz w:val="24"/>
          <w:szCs w:val="24"/>
        </w:rPr>
        <w:t xml:space="preserve">ve tazminat </w:t>
      </w:r>
      <w:r>
        <w:rPr>
          <w:rFonts w:ascii="Courier New" w:hAnsi="Courier New" w:cs="Courier New"/>
          <w:sz w:val="24"/>
          <w:szCs w:val="24"/>
        </w:rPr>
        <w:t>taleplerinde bulundu.</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paylaşıma tabi olan menkul ve gayrımenkul malları Talep Takiririne ekli Form No.2 de belirtti.</w:t>
      </w:r>
    </w:p>
    <w:p w:rsidR="00C42019" w:rsidRDefault="00C42019" w:rsidP="00AB244A">
      <w:pPr>
        <w:spacing w:line="360" w:lineRule="auto"/>
        <w:ind w:firstLine="708"/>
        <w:contextualSpacing/>
        <w:rPr>
          <w:rFonts w:ascii="Courier New" w:hAnsi="Courier New" w:cs="Courier New"/>
          <w:sz w:val="24"/>
          <w:szCs w:val="24"/>
        </w:rPr>
      </w:pPr>
    </w:p>
    <w:p w:rsidR="00C42019" w:rsidRDefault="00C42019" w:rsidP="00AB244A">
      <w:pPr>
        <w:spacing w:line="360" w:lineRule="auto"/>
        <w:ind w:firstLine="708"/>
        <w:contextualSpacing/>
        <w:rPr>
          <w:rFonts w:ascii="Courier New" w:hAnsi="Courier New" w:cs="Courier New"/>
          <w:sz w:val="24"/>
          <w:szCs w:val="24"/>
        </w:rPr>
      </w:pPr>
    </w:p>
    <w:p w:rsidR="00C42019"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u w:val="single"/>
        </w:rPr>
        <w:lastRenderedPageBreak/>
        <w:t>OLGULAR</w:t>
      </w:r>
      <w:r>
        <w:rPr>
          <w:rFonts w:ascii="Courier New" w:hAnsi="Courier New" w:cs="Courier New"/>
          <w:sz w:val="24"/>
          <w:szCs w:val="24"/>
        </w:rPr>
        <w:t>:</w:t>
      </w:r>
    </w:p>
    <w:p w:rsidR="00642E43" w:rsidRDefault="00642E43" w:rsidP="00AB244A">
      <w:pPr>
        <w:spacing w:line="360" w:lineRule="auto"/>
        <w:contextualSpacing/>
        <w:rPr>
          <w:rFonts w:ascii="Courier New" w:hAnsi="Courier New" w:cs="Courier New"/>
          <w:sz w:val="24"/>
          <w:szCs w:val="24"/>
        </w:rPr>
      </w:pPr>
      <w:r>
        <w:rPr>
          <w:rFonts w:ascii="Courier New" w:hAnsi="Courier New" w:cs="Courier New"/>
          <w:sz w:val="24"/>
          <w:szCs w:val="24"/>
        </w:rPr>
        <w:tab/>
        <w:t>Huzurundaki şahadet ve emareleri değerlendiren Alt Mahkemenin davanın maddi ve hukuki olguları ile ilgili bulguları şöyledir:</w:t>
      </w:r>
    </w:p>
    <w:p w:rsidR="00324DC0" w:rsidRDefault="00642E43" w:rsidP="00AB244A">
      <w:pPr>
        <w:spacing w:line="360" w:lineRule="auto"/>
        <w:contextualSpacing/>
        <w:rPr>
          <w:rFonts w:ascii="Courier New" w:hAnsi="Courier New" w:cs="Courier New"/>
          <w:sz w:val="24"/>
          <w:szCs w:val="24"/>
          <w:u w:val="single"/>
        </w:rPr>
      </w:pPr>
      <w:r>
        <w:rPr>
          <w:rFonts w:ascii="Courier New" w:hAnsi="Courier New" w:cs="Courier New"/>
          <w:sz w:val="24"/>
          <w:szCs w:val="24"/>
        </w:rPr>
        <w:t xml:space="preserve"> </w:t>
      </w:r>
      <w:r w:rsidR="00324DC0">
        <w:rPr>
          <w:rFonts w:ascii="Courier New" w:hAnsi="Courier New" w:cs="Courier New"/>
          <w:sz w:val="24"/>
          <w:szCs w:val="24"/>
        </w:rPr>
        <w:t xml:space="preserve"> </w:t>
      </w:r>
      <w:r w:rsidR="00324DC0">
        <w:rPr>
          <w:rFonts w:ascii="Courier New" w:hAnsi="Courier New" w:cs="Courier New"/>
          <w:sz w:val="24"/>
          <w:szCs w:val="24"/>
          <w:u w:val="single"/>
        </w:rPr>
        <w:t xml:space="preserve"> </w:t>
      </w: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Taraflar 20.8.1983 tarihinde evlendi.</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market çalıştırmaktadır, Davalı ise ev hanımıdır.</w:t>
      </w:r>
    </w:p>
    <w:p w:rsidR="00B13144" w:rsidRDefault="00B13144" w:rsidP="00AB244A">
      <w:pPr>
        <w:spacing w:line="360" w:lineRule="auto"/>
        <w:ind w:firstLine="708"/>
        <w:contextualSpacing/>
        <w:rPr>
          <w:rFonts w:ascii="Courier New" w:hAnsi="Courier New" w:cs="Courier New"/>
          <w:sz w:val="24"/>
          <w:szCs w:val="24"/>
        </w:rPr>
      </w:pPr>
    </w:p>
    <w:p w:rsidR="00B13144" w:rsidRDefault="00B13144"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Davacı ile Davalı </w:t>
      </w:r>
      <w:r w:rsidR="00642E43">
        <w:rPr>
          <w:rFonts w:ascii="Courier New" w:hAnsi="Courier New" w:cs="Courier New"/>
          <w:sz w:val="24"/>
          <w:szCs w:val="24"/>
        </w:rPr>
        <w:t>1</w:t>
      </w:r>
      <w:r>
        <w:rPr>
          <w:rFonts w:ascii="Courier New" w:hAnsi="Courier New" w:cs="Courier New"/>
          <w:sz w:val="24"/>
          <w:szCs w:val="24"/>
        </w:rPr>
        <w:t>/1998 sayılı Aile (Evlenme ve Boşanma)Yasası madde 24(6) ve/veya madde 24(9) altında karşılıklı olarak boşanma husus</w:t>
      </w:r>
      <w:r w:rsidR="00C42019">
        <w:rPr>
          <w:rFonts w:ascii="Courier New" w:hAnsi="Courier New" w:cs="Courier New"/>
          <w:sz w:val="24"/>
          <w:szCs w:val="24"/>
        </w:rPr>
        <w:t>u</w:t>
      </w:r>
      <w:r>
        <w:rPr>
          <w:rFonts w:ascii="Courier New" w:hAnsi="Courier New" w:cs="Courier New"/>
          <w:sz w:val="24"/>
          <w:szCs w:val="24"/>
        </w:rPr>
        <w:t>nda anlaştıklarını beyan ettiler.</w:t>
      </w:r>
    </w:p>
    <w:p w:rsidR="00C42019" w:rsidRDefault="00C42019" w:rsidP="00AB244A">
      <w:pPr>
        <w:spacing w:line="360" w:lineRule="auto"/>
        <w:ind w:firstLine="708"/>
        <w:contextualSpacing/>
        <w:rPr>
          <w:rFonts w:ascii="Courier New" w:hAnsi="Courier New" w:cs="Courier New"/>
          <w:sz w:val="24"/>
          <w:szCs w:val="24"/>
        </w:rPr>
      </w:pPr>
    </w:p>
    <w:p w:rsidR="00B13144" w:rsidRDefault="00B13144"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Taraflar</w:t>
      </w:r>
      <w:r w:rsidR="00642E43">
        <w:rPr>
          <w:rFonts w:ascii="Courier New" w:hAnsi="Courier New" w:cs="Courier New"/>
          <w:sz w:val="24"/>
          <w:szCs w:val="24"/>
        </w:rPr>
        <w:t>,</w:t>
      </w:r>
      <w:r>
        <w:rPr>
          <w:rFonts w:ascii="Courier New" w:hAnsi="Courier New" w:cs="Courier New"/>
          <w:sz w:val="24"/>
          <w:szCs w:val="24"/>
        </w:rPr>
        <w:t xml:space="preserve"> </w:t>
      </w:r>
      <w:r w:rsidR="00871C34">
        <w:rPr>
          <w:rFonts w:ascii="Courier New" w:hAnsi="Courier New" w:cs="Courier New"/>
          <w:sz w:val="24"/>
          <w:szCs w:val="24"/>
        </w:rPr>
        <w:t>sadece evililik birliği içerisinde edinilmiş bulunan menkul ve gayrımenkul malların paylaşımı ve nafaka talebi ile ilgili ithilaf ve talepleri olduğunu beyan ettiler.</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 20.5.2013 tarihinde duruşmaya başladı. Davacı 10 tanık dinlettikten sonra 27.5.2014 tarihinde Davalı</w:t>
      </w:r>
      <w:r w:rsidR="00642E43">
        <w:rPr>
          <w:rFonts w:ascii="Courier New" w:hAnsi="Courier New" w:cs="Courier New"/>
          <w:sz w:val="24"/>
          <w:szCs w:val="24"/>
        </w:rPr>
        <w:t xml:space="preserve"> tanıklarının</w:t>
      </w:r>
      <w:r>
        <w:rPr>
          <w:rFonts w:ascii="Courier New" w:hAnsi="Courier New" w:cs="Courier New"/>
          <w:sz w:val="24"/>
          <w:szCs w:val="24"/>
        </w:rPr>
        <w:t xml:space="preserve"> şahadetine geçildi. Davalı kendisi de dahil olmak üzere 4 tanık dinlettikten sonra</w:t>
      </w:r>
      <w:r w:rsidR="00642E43">
        <w:rPr>
          <w:rFonts w:ascii="Courier New" w:hAnsi="Courier New" w:cs="Courier New"/>
          <w:sz w:val="24"/>
          <w:szCs w:val="24"/>
        </w:rPr>
        <w:t xml:space="preserve"> Alt Mahkeme</w:t>
      </w:r>
      <w:r>
        <w:rPr>
          <w:rFonts w:ascii="Courier New" w:hAnsi="Courier New" w:cs="Courier New"/>
          <w:sz w:val="24"/>
          <w:szCs w:val="24"/>
        </w:rPr>
        <w:t xml:space="preserve"> </w:t>
      </w:r>
      <w:r w:rsidR="000F74AC">
        <w:rPr>
          <w:rFonts w:ascii="Courier New" w:hAnsi="Courier New" w:cs="Courier New"/>
          <w:sz w:val="24"/>
          <w:szCs w:val="24"/>
        </w:rPr>
        <w:t xml:space="preserve">davayı duruşma olarak </w:t>
      </w:r>
      <w:r>
        <w:rPr>
          <w:rFonts w:ascii="Courier New" w:hAnsi="Courier New" w:cs="Courier New"/>
          <w:sz w:val="24"/>
          <w:szCs w:val="24"/>
        </w:rPr>
        <w:t>18.12.2014</w:t>
      </w:r>
      <w:r w:rsidR="000F74AC">
        <w:rPr>
          <w:rFonts w:ascii="Courier New" w:hAnsi="Courier New" w:cs="Courier New"/>
          <w:sz w:val="24"/>
          <w:szCs w:val="24"/>
        </w:rPr>
        <w:t xml:space="preserve"> tarihine tehir etti. 18.12.2014 </w:t>
      </w:r>
      <w:r>
        <w:rPr>
          <w:rFonts w:ascii="Courier New" w:hAnsi="Courier New" w:cs="Courier New"/>
          <w:sz w:val="24"/>
          <w:szCs w:val="24"/>
        </w:rPr>
        <w:t>tarihinde Av. Yunsal İlhan avukat değişikliği dosyaladı</w:t>
      </w:r>
      <w:r w:rsidR="000F74AC">
        <w:rPr>
          <w:rFonts w:ascii="Courier New" w:hAnsi="Courier New" w:cs="Courier New"/>
          <w:sz w:val="24"/>
          <w:szCs w:val="24"/>
        </w:rPr>
        <w:t xml:space="preserve"> ve a</w:t>
      </w:r>
      <w:r>
        <w:rPr>
          <w:rFonts w:ascii="Courier New" w:hAnsi="Courier New" w:cs="Courier New"/>
          <w:sz w:val="24"/>
          <w:szCs w:val="24"/>
        </w:rPr>
        <w:t xml:space="preserve">ynı gün </w:t>
      </w:r>
      <w:r w:rsidR="00642E43">
        <w:rPr>
          <w:rFonts w:ascii="Courier New" w:hAnsi="Courier New" w:cs="Courier New"/>
          <w:sz w:val="24"/>
          <w:szCs w:val="24"/>
        </w:rPr>
        <w:t xml:space="preserve">duruşmada </w:t>
      </w:r>
      <w:r>
        <w:rPr>
          <w:rFonts w:ascii="Courier New" w:hAnsi="Courier New" w:cs="Courier New"/>
          <w:sz w:val="24"/>
          <w:szCs w:val="24"/>
        </w:rPr>
        <w:t>Av. Y</w:t>
      </w:r>
      <w:r w:rsidR="00642E43">
        <w:rPr>
          <w:rFonts w:ascii="Courier New" w:hAnsi="Courier New" w:cs="Courier New"/>
          <w:sz w:val="24"/>
          <w:szCs w:val="24"/>
        </w:rPr>
        <w:t>u</w:t>
      </w:r>
      <w:r>
        <w:rPr>
          <w:rFonts w:ascii="Courier New" w:hAnsi="Courier New" w:cs="Courier New"/>
          <w:sz w:val="24"/>
          <w:szCs w:val="24"/>
        </w:rPr>
        <w:t>nsal İlhan adına</w:t>
      </w:r>
      <w:r w:rsidR="00642E43">
        <w:rPr>
          <w:rFonts w:ascii="Courier New" w:hAnsi="Courier New" w:cs="Courier New"/>
          <w:sz w:val="24"/>
          <w:szCs w:val="24"/>
        </w:rPr>
        <w:t xml:space="preserve"> hazır bulunan</w:t>
      </w:r>
      <w:r>
        <w:rPr>
          <w:rFonts w:ascii="Courier New" w:hAnsi="Courier New" w:cs="Courier New"/>
          <w:sz w:val="24"/>
          <w:szCs w:val="24"/>
        </w:rPr>
        <w:t xml:space="preserve"> Av. Aysel Uzun dosyayı inceleyip hazırlanabilmek için tehir talep etti</w:t>
      </w:r>
      <w:r w:rsidR="000F74AC">
        <w:rPr>
          <w:rFonts w:ascii="Courier New" w:hAnsi="Courier New" w:cs="Courier New"/>
          <w:sz w:val="24"/>
          <w:szCs w:val="24"/>
        </w:rPr>
        <w:t>.</w:t>
      </w:r>
      <w:r>
        <w:rPr>
          <w:rFonts w:ascii="Courier New" w:hAnsi="Courier New" w:cs="Courier New"/>
          <w:sz w:val="24"/>
          <w:szCs w:val="24"/>
        </w:rPr>
        <w:t xml:space="preserve"> Alt Mahkeme</w:t>
      </w:r>
      <w:r w:rsidR="00642E43">
        <w:rPr>
          <w:rFonts w:ascii="Courier New" w:hAnsi="Courier New" w:cs="Courier New"/>
          <w:sz w:val="24"/>
          <w:szCs w:val="24"/>
        </w:rPr>
        <w:t>nin</w:t>
      </w:r>
      <w:r>
        <w:rPr>
          <w:rFonts w:ascii="Courier New" w:hAnsi="Courier New" w:cs="Courier New"/>
          <w:sz w:val="24"/>
          <w:szCs w:val="24"/>
        </w:rPr>
        <w:t xml:space="preserve"> </w:t>
      </w:r>
      <w:r w:rsidR="000F74AC">
        <w:rPr>
          <w:rFonts w:ascii="Courier New" w:hAnsi="Courier New" w:cs="Courier New"/>
          <w:sz w:val="24"/>
          <w:szCs w:val="24"/>
        </w:rPr>
        <w:t xml:space="preserve">Davalı </w:t>
      </w:r>
      <w:r w:rsidR="00642E43">
        <w:rPr>
          <w:rFonts w:ascii="Courier New" w:hAnsi="Courier New" w:cs="Courier New"/>
          <w:sz w:val="24"/>
          <w:szCs w:val="24"/>
        </w:rPr>
        <w:t>A</w:t>
      </w:r>
      <w:r w:rsidR="000F74AC">
        <w:rPr>
          <w:rFonts w:ascii="Courier New" w:hAnsi="Courier New" w:cs="Courier New"/>
          <w:sz w:val="24"/>
          <w:szCs w:val="24"/>
        </w:rPr>
        <w:t xml:space="preserve">vukatının </w:t>
      </w:r>
      <w:r>
        <w:rPr>
          <w:rFonts w:ascii="Courier New" w:hAnsi="Courier New" w:cs="Courier New"/>
          <w:sz w:val="24"/>
          <w:szCs w:val="24"/>
        </w:rPr>
        <w:t>tehir talebi</w:t>
      </w:r>
      <w:r w:rsidR="000F7583">
        <w:rPr>
          <w:rFonts w:ascii="Courier New" w:hAnsi="Courier New" w:cs="Courier New"/>
          <w:sz w:val="24"/>
          <w:szCs w:val="24"/>
        </w:rPr>
        <w:t xml:space="preserve">ni reddetmesi üzerine </w:t>
      </w:r>
      <w:r>
        <w:rPr>
          <w:rFonts w:ascii="Courier New" w:hAnsi="Courier New" w:cs="Courier New"/>
          <w:sz w:val="24"/>
          <w:szCs w:val="24"/>
        </w:rPr>
        <w:t xml:space="preserve">Davalı ret kararından </w:t>
      </w:r>
      <w:r w:rsidR="00642E43">
        <w:rPr>
          <w:rFonts w:ascii="Courier New" w:hAnsi="Courier New" w:cs="Courier New"/>
          <w:sz w:val="24"/>
          <w:szCs w:val="24"/>
        </w:rPr>
        <w:t xml:space="preserve">Yargıtay/Aile Hukuk </w:t>
      </w:r>
      <w:r>
        <w:rPr>
          <w:rFonts w:ascii="Courier New" w:hAnsi="Courier New" w:cs="Courier New"/>
          <w:sz w:val="24"/>
          <w:szCs w:val="24"/>
        </w:rPr>
        <w:t>10/201</w:t>
      </w:r>
      <w:r w:rsidR="00642E43">
        <w:rPr>
          <w:rFonts w:ascii="Courier New" w:hAnsi="Courier New" w:cs="Courier New"/>
          <w:sz w:val="24"/>
          <w:szCs w:val="24"/>
        </w:rPr>
        <w:t>4</w:t>
      </w:r>
      <w:r>
        <w:rPr>
          <w:rFonts w:ascii="Courier New" w:hAnsi="Courier New" w:cs="Courier New"/>
          <w:sz w:val="24"/>
          <w:szCs w:val="24"/>
        </w:rPr>
        <w:t xml:space="preserve"> sayılı istinafı dosyaladı.</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Davayı dinleyen Alt Mahkeme</w:t>
      </w:r>
      <w:r w:rsidR="00642E43">
        <w:rPr>
          <w:rFonts w:ascii="Courier New" w:hAnsi="Courier New" w:cs="Courier New"/>
          <w:sz w:val="24"/>
          <w:szCs w:val="24"/>
        </w:rPr>
        <w:t>,</w:t>
      </w:r>
      <w:r>
        <w:rPr>
          <w:rFonts w:ascii="Courier New" w:hAnsi="Courier New" w:cs="Courier New"/>
          <w:sz w:val="24"/>
          <w:szCs w:val="24"/>
        </w:rPr>
        <w:t xml:space="preserve"> tarafların </w:t>
      </w:r>
      <w:r w:rsidR="001D17B6">
        <w:rPr>
          <w:rFonts w:ascii="Courier New" w:hAnsi="Courier New" w:cs="Courier New"/>
          <w:sz w:val="24"/>
          <w:szCs w:val="24"/>
        </w:rPr>
        <w:t xml:space="preserve">1/1998 </w:t>
      </w:r>
      <w:r w:rsidR="00642E43">
        <w:rPr>
          <w:rFonts w:ascii="Courier New" w:hAnsi="Courier New" w:cs="Courier New"/>
          <w:sz w:val="24"/>
          <w:szCs w:val="24"/>
        </w:rPr>
        <w:t xml:space="preserve">sayılı </w:t>
      </w:r>
      <w:r w:rsidR="001D17B6">
        <w:rPr>
          <w:rFonts w:ascii="Courier New" w:hAnsi="Courier New" w:cs="Courier New"/>
          <w:sz w:val="24"/>
          <w:szCs w:val="24"/>
        </w:rPr>
        <w:t xml:space="preserve">Aile </w:t>
      </w:r>
      <w:r w:rsidR="00C852B2">
        <w:rPr>
          <w:rFonts w:ascii="Courier New" w:hAnsi="Courier New" w:cs="Courier New"/>
          <w:sz w:val="24"/>
          <w:szCs w:val="24"/>
        </w:rPr>
        <w:t xml:space="preserve">(Evlenme ve Boşanma) </w:t>
      </w:r>
      <w:r w:rsidR="001D17B6">
        <w:rPr>
          <w:rFonts w:ascii="Courier New" w:hAnsi="Courier New" w:cs="Courier New"/>
          <w:sz w:val="24"/>
          <w:szCs w:val="24"/>
        </w:rPr>
        <w:t>Yasası</w:t>
      </w:r>
      <w:r w:rsidR="00C852B2">
        <w:rPr>
          <w:rFonts w:ascii="Courier New" w:hAnsi="Courier New" w:cs="Courier New"/>
          <w:sz w:val="24"/>
          <w:szCs w:val="24"/>
        </w:rPr>
        <w:t xml:space="preserve"> madde</w:t>
      </w:r>
      <w:r w:rsidR="001D17B6">
        <w:rPr>
          <w:rFonts w:ascii="Courier New" w:hAnsi="Courier New" w:cs="Courier New"/>
          <w:sz w:val="24"/>
          <w:szCs w:val="24"/>
        </w:rPr>
        <w:t xml:space="preserve"> 24(6) ve</w:t>
      </w:r>
      <w:r w:rsidR="00C852B2">
        <w:rPr>
          <w:rFonts w:ascii="Courier New" w:hAnsi="Courier New" w:cs="Courier New"/>
          <w:sz w:val="24"/>
          <w:szCs w:val="24"/>
        </w:rPr>
        <w:t xml:space="preserve"> her halukarda 24(9)</w:t>
      </w:r>
      <w:r w:rsidR="0083615F">
        <w:rPr>
          <w:rFonts w:ascii="Courier New" w:hAnsi="Courier New" w:cs="Courier New"/>
          <w:sz w:val="24"/>
          <w:szCs w:val="24"/>
        </w:rPr>
        <w:t xml:space="preserve"> </w:t>
      </w:r>
      <w:r w:rsidR="001D17B6">
        <w:rPr>
          <w:rFonts w:ascii="Courier New" w:hAnsi="Courier New" w:cs="Courier New"/>
          <w:sz w:val="24"/>
          <w:szCs w:val="24"/>
        </w:rPr>
        <w:t>gereği</w:t>
      </w:r>
      <w:r w:rsidR="0083615F">
        <w:rPr>
          <w:rFonts w:ascii="Courier New" w:hAnsi="Courier New" w:cs="Courier New"/>
          <w:sz w:val="24"/>
          <w:szCs w:val="24"/>
        </w:rPr>
        <w:t>nce</w:t>
      </w:r>
      <w:r w:rsidR="001D17B6">
        <w:rPr>
          <w:rFonts w:ascii="Courier New" w:hAnsi="Courier New" w:cs="Courier New"/>
          <w:sz w:val="24"/>
          <w:szCs w:val="24"/>
        </w:rPr>
        <w:t xml:space="preserve"> </w:t>
      </w:r>
      <w:r>
        <w:rPr>
          <w:rFonts w:ascii="Courier New" w:hAnsi="Courier New" w:cs="Courier New"/>
          <w:sz w:val="24"/>
          <w:szCs w:val="24"/>
        </w:rPr>
        <w:t>boşanm</w:t>
      </w:r>
      <w:r w:rsidR="00C852B2">
        <w:rPr>
          <w:rFonts w:ascii="Courier New" w:hAnsi="Courier New" w:cs="Courier New"/>
          <w:sz w:val="24"/>
          <w:szCs w:val="24"/>
        </w:rPr>
        <w:t>alarına, HP 666 plakalı aracın D</w:t>
      </w:r>
      <w:r>
        <w:rPr>
          <w:rFonts w:ascii="Courier New" w:hAnsi="Courier New" w:cs="Courier New"/>
          <w:sz w:val="24"/>
          <w:szCs w:val="24"/>
        </w:rPr>
        <w:t xml:space="preserve">avacıya kalmasına </w:t>
      </w:r>
      <w:r>
        <w:rPr>
          <w:rFonts w:ascii="Courier New" w:hAnsi="Courier New" w:cs="Courier New"/>
          <w:sz w:val="24"/>
          <w:szCs w:val="24"/>
        </w:rPr>
        <w:lastRenderedPageBreak/>
        <w:t>ve Dav</w:t>
      </w:r>
      <w:r w:rsidR="00C852B2">
        <w:rPr>
          <w:rFonts w:ascii="Courier New" w:hAnsi="Courier New" w:cs="Courier New"/>
          <w:sz w:val="24"/>
          <w:szCs w:val="24"/>
        </w:rPr>
        <w:t>acının bu araca mukabil olarak D</w:t>
      </w:r>
      <w:r>
        <w:rPr>
          <w:rFonts w:ascii="Courier New" w:hAnsi="Courier New" w:cs="Courier New"/>
          <w:sz w:val="24"/>
          <w:szCs w:val="24"/>
        </w:rPr>
        <w:t>avalı</w:t>
      </w:r>
      <w:r w:rsidR="00C852B2">
        <w:rPr>
          <w:rFonts w:ascii="Courier New" w:hAnsi="Courier New" w:cs="Courier New"/>
          <w:sz w:val="24"/>
          <w:szCs w:val="24"/>
        </w:rPr>
        <w:t>ya 12,500 E</w:t>
      </w:r>
      <w:r>
        <w:rPr>
          <w:rFonts w:ascii="Courier New" w:hAnsi="Courier New" w:cs="Courier New"/>
          <w:sz w:val="24"/>
          <w:szCs w:val="24"/>
        </w:rPr>
        <w:t>uro</w:t>
      </w:r>
      <w:r w:rsidR="00C852B2">
        <w:rPr>
          <w:rFonts w:ascii="Courier New" w:hAnsi="Courier New" w:cs="Courier New"/>
          <w:sz w:val="24"/>
          <w:szCs w:val="24"/>
        </w:rPr>
        <w:t xml:space="preserve"> ödemesine; Gazi Mağusa Sosyal K</w:t>
      </w:r>
      <w:r>
        <w:rPr>
          <w:rFonts w:ascii="Courier New" w:hAnsi="Courier New" w:cs="Courier New"/>
          <w:sz w:val="24"/>
          <w:szCs w:val="24"/>
        </w:rPr>
        <w:t>onutlar</w:t>
      </w:r>
      <w:r w:rsidR="00C852B2">
        <w:rPr>
          <w:rFonts w:ascii="Courier New" w:hAnsi="Courier New" w:cs="Courier New"/>
          <w:sz w:val="24"/>
          <w:szCs w:val="24"/>
        </w:rPr>
        <w:t xml:space="preserve"> Bölgesi</w:t>
      </w:r>
      <w:r>
        <w:rPr>
          <w:rFonts w:ascii="Courier New" w:hAnsi="Courier New" w:cs="Courier New"/>
          <w:sz w:val="24"/>
          <w:szCs w:val="24"/>
        </w:rPr>
        <w:t xml:space="preserve"> Naim Tayyar </w:t>
      </w:r>
      <w:r w:rsidR="000F74AC">
        <w:rPr>
          <w:rFonts w:ascii="Courier New" w:hAnsi="Courier New" w:cs="Courier New"/>
          <w:sz w:val="24"/>
          <w:szCs w:val="24"/>
        </w:rPr>
        <w:t>S</w:t>
      </w:r>
      <w:r>
        <w:rPr>
          <w:rFonts w:ascii="Courier New" w:hAnsi="Courier New" w:cs="Courier New"/>
          <w:sz w:val="24"/>
          <w:szCs w:val="24"/>
        </w:rPr>
        <w:t xml:space="preserve">okak No.3/21 Dumlupınar adresinde kain apartman dairesinin Davacıya kalmasına ve karşılığında Davacının Davalı’ya 12,500 </w:t>
      </w:r>
      <w:r w:rsidR="00C852B2">
        <w:rPr>
          <w:rFonts w:ascii="Courier New" w:hAnsi="Courier New" w:cs="Courier New"/>
          <w:sz w:val="24"/>
          <w:szCs w:val="24"/>
        </w:rPr>
        <w:t>S</w:t>
      </w:r>
      <w:r>
        <w:rPr>
          <w:rFonts w:ascii="Courier New" w:hAnsi="Courier New" w:cs="Courier New"/>
          <w:sz w:val="24"/>
          <w:szCs w:val="24"/>
        </w:rPr>
        <w:t>terlin ödemesine emir verdi</w:t>
      </w:r>
      <w:r w:rsidR="00C852B2">
        <w:rPr>
          <w:rFonts w:ascii="Courier New" w:hAnsi="Courier New" w:cs="Courier New"/>
          <w:sz w:val="24"/>
          <w:szCs w:val="24"/>
        </w:rPr>
        <w:t>. Y</w:t>
      </w:r>
      <w:r>
        <w:rPr>
          <w:rFonts w:ascii="Courier New" w:hAnsi="Courier New" w:cs="Courier New"/>
          <w:sz w:val="24"/>
          <w:szCs w:val="24"/>
        </w:rPr>
        <w:t xml:space="preserve">ine Alt Mahkeme; Davalının </w:t>
      </w:r>
      <w:r w:rsidR="00C852B2">
        <w:rPr>
          <w:rFonts w:ascii="Courier New" w:hAnsi="Courier New" w:cs="Courier New"/>
          <w:sz w:val="24"/>
          <w:szCs w:val="24"/>
        </w:rPr>
        <w:t xml:space="preserve">evlilik birliği içerisinde edinilmiş olduğunu </w:t>
      </w:r>
      <w:r w:rsidR="00CD4372">
        <w:rPr>
          <w:rFonts w:ascii="Courier New" w:hAnsi="Courier New" w:cs="Courier New"/>
          <w:sz w:val="24"/>
          <w:szCs w:val="24"/>
        </w:rPr>
        <w:t xml:space="preserve">iddia ettiği </w:t>
      </w:r>
      <w:r>
        <w:rPr>
          <w:rFonts w:ascii="Courier New" w:hAnsi="Courier New" w:cs="Courier New"/>
          <w:sz w:val="24"/>
          <w:szCs w:val="24"/>
        </w:rPr>
        <w:t>Crop Ltd.</w:t>
      </w:r>
      <w:r w:rsidR="00CD4372">
        <w:rPr>
          <w:rFonts w:ascii="Courier New" w:hAnsi="Courier New" w:cs="Courier New"/>
          <w:sz w:val="24"/>
          <w:szCs w:val="24"/>
        </w:rPr>
        <w:t>hisseleri</w:t>
      </w:r>
      <w:r>
        <w:rPr>
          <w:rFonts w:ascii="Courier New" w:hAnsi="Courier New" w:cs="Courier New"/>
          <w:sz w:val="24"/>
          <w:szCs w:val="24"/>
        </w:rPr>
        <w:t xml:space="preserve"> ile </w:t>
      </w:r>
      <w:r w:rsidR="00CD4372">
        <w:rPr>
          <w:rFonts w:ascii="Courier New" w:hAnsi="Courier New" w:cs="Courier New"/>
          <w:sz w:val="24"/>
          <w:szCs w:val="24"/>
        </w:rPr>
        <w:t xml:space="preserve">ilgili olarak </w:t>
      </w:r>
      <w:r w:rsidR="00A32D16">
        <w:rPr>
          <w:rFonts w:ascii="Courier New" w:hAnsi="Courier New" w:cs="Courier New"/>
          <w:sz w:val="24"/>
          <w:szCs w:val="24"/>
        </w:rPr>
        <w:t>M</w:t>
      </w:r>
      <w:r>
        <w:rPr>
          <w:rFonts w:ascii="Courier New" w:hAnsi="Courier New" w:cs="Courier New"/>
          <w:sz w:val="24"/>
          <w:szCs w:val="24"/>
        </w:rPr>
        <w:t xml:space="preserve">üdafaa </w:t>
      </w:r>
      <w:r w:rsidR="00CD4372">
        <w:rPr>
          <w:rFonts w:ascii="Courier New" w:hAnsi="Courier New" w:cs="Courier New"/>
          <w:sz w:val="24"/>
          <w:szCs w:val="24"/>
        </w:rPr>
        <w:t xml:space="preserve">ve </w:t>
      </w:r>
      <w:r w:rsidR="00A32D16">
        <w:rPr>
          <w:rFonts w:ascii="Courier New" w:hAnsi="Courier New" w:cs="Courier New"/>
          <w:sz w:val="24"/>
          <w:szCs w:val="24"/>
        </w:rPr>
        <w:t>M</w:t>
      </w:r>
      <w:r w:rsidR="00CD4372">
        <w:rPr>
          <w:rFonts w:ascii="Courier New" w:hAnsi="Courier New" w:cs="Courier New"/>
          <w:sz w:val="24"/>
          <w:szCs w:val="24"/>
        </w:rPr>
        <w:t xml:space="preserve">ukabil </w:t>
      </w:r>
      <w:r w:rsidR="00A32D16">
        <w:rPr>
          <w:rFonts w:ascii="Courier New" w:hAnsi="Courier New" w:cs="Courier New"/>
          <w:sz w:val="24"/>
          <w:szCs w:val="24"/>
        </w:rPr>
        <w:t>T</w:t>
      </w:r>
      <w:r w:rsidR="00CD4372">
        <w:rPr>
          <w:rFonts w:ascii="Courier New" w:hAnsi="Courier New" w:cs="Courier New"/>
          <w:sz w:val="24"/>
          <w:szCs w:val="24"/>
        </w:rPr>
        <w:t>alep T</w:t>
      </w:r>
      <w:r>
        <w:rPr>
          <w:rFonts w:ascii="Courier New" w:hAnsi="Courier New" w:cs="Courier New"/>
          <w:sz w:val="24"/>
          <w:szCs w:val="24"/>
        </w:rPr>
        <w:t xml:space="preserve">akririnde herhangi bir talep bulunmadığından taleplerinin reddedilmesine ve yoksulluk nafakası ile ilgili talepleri de </w:t>
      </w:r>
      <w:r w:rsidR="00CD4372">
        <w:rPr>
          <w:rFonts w:ascii="Courier New" w:hAnsi="Courier New" w:cs="Courier New"/>
          <w:sz w:val="24"/>
          <w:szCs w:val="24"/>
        </w:rPr>
        <w:t>i</w:t>
      </w:r>
      <w:r>
        <w:rPr>
          <w:rFonts w:ascii="Courier New" w:hAnsi="Courier New" w:cs="Courier New"/>
          <w:sz w:val="24"/>
          <w:szCs w:val="24"/>
        </w:rPr>
        <w:t>s</w:t>
      </w:r>
      <w:r w:rsidR="00CD4372">
        <w:rPr>
          <w:rFonts w:ascii="Courier New" w:hAnsi="Courier New" w:cs="Courier New"/>
          <w:sz w:val="24"/>
          <w:szCs w:val="24"/>
        </w:rPr>
        <w:t>p</w:t>
      </w:r>
      <w:r>
        <w:rPr>
          <w:rFonts w:ascii="Courier New" w:hAnsi="Courier New" w:cs="Courier New"/>
          <w:sz w:val="24"/>
          <w:szCs w:val="24"/>
        </w:rPr>
        <w:t>atlanamadığından ret ve iptal edilmesine karar verdi. Davalı bu hükümden</w:t>
      </w:r>
      <w:r w:rsidR="00CD4372">
        <w:rPr>
          <w:rFonts w:ascii="Courier New" w:hAnsi="Courier New" w:cs="Courier New"/>
          <w:sz w:val="24"/>
          <w:szCs w:val="24"/>
        </w:rPr>
        <w:t xml:space="preserve"> Yargıtay/Aile Hukuk </w:t>
      </w:r>
      <w:r>
        <w:rPr>
          <w:rFonts w:ascii="Courier New" w:hAnsi="Courier New" w:cs="Courier New"/>
          <w:sz w:val="24"/>
          <w:szCs w:val="24"/>
        </w:rPr>
        <w:t xml:space="preserve"> 3/2016 sayılı istinafı dosyaladı.</w:t>
      </w:r>
    </w:p>
    <w:p w:rsidR="001C0518" w:rsidRDefault="001C0518" w:rsidP="00AB244A">
      <w:pPr>
        <w:spacing w:line="360" w:lineRule="auto"/>
        <w:contextualSpacing/>
        <w:rPr>
          <w:rFonts w:ascii="Courier New" w:hAnsi="Courier New" w:cs="Courier New"/>
          <w:sz w:val="24"/>
          <w:szCs w:val="24"/>
          <w:u w:val="single"/>
        </w:rPr>
      </w:pPr>
    </w:p>
    <w:p w:rsidR="00324DC0" w:rsidRDefault="00324DC0" w:rsidP="00AB244A">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İSTİNAF SEBEPLERİ</w:t>
      </w:r>
      <w:r>
        <w:rPr>
          <w:rFonts w:ascii="Courier New" w:hAnsi="Courier New" w:cs="Courier New"/>
          <w:sz w:val="24"/>
          <w:szCs w:val="24"/>
        </w:rPr>
        <w:t>:</w:t>
      </w:r>
      <w:r>
        <w:rPr>
          <w:rFonts w:ascii="Courier New" w:hAnsi="Courier New" w:cs="Courier New"/>
          <w:sz w:val="24"/>
          <w:szCs w:val="24"/>
          <w:u w:val="single"/>
        </w:rPr>
        <w:t xml:space="preserve"> </w:t>
      </w:r>
    </w:p>
    <w:p w:rsidR="00324DC0" w:rsidRDefault="00324DC0" w:rsidP="00AB244A">
      <w:pPr>
        <w:spacing w:line="240" w:lineRule="auto"/>
        <w:contextualSpacing/>
        <w:rPr>
          <w:rFonts w:ascii="Courier New" w:hAnsi="Courier New" w:cs="Courier New"/>
          <w:sz w:val="24"/>
          <w:szCs w:val="24"/>
        </w:rPr>
      </w:pPr>
    </w:p>
    <w:p w:rsidR="00324DC0" w:rsidRDefault="00324DC0" w:rsidP="00AB244A">
      <w:pPr>
        <w:spacing w:line="360" w:lineRule="auto"/>
        <w:ind w:firstLine="437"/>
        <w:contextualSpacing/>
        <w:rPr>
          <w:rFonts w:ascii="Courier New" w:hAnsi="Courier New" w:cs="Courier New"/>
          <w:sz w:val="24"/>
          <w:szCs w:val="24"/>
        </w:rPr>
      </w:pPr>
      <w:r>
        <w:rPr>
          <w:rFonts w:ascii="Courier New" w:hAnsi="Courier New" w:cs="Courier New"/>
          <w:sz w:val="24"/>
          <w:szCs w:val="24"/>
        </w:rPr>
        <w:t xml:space="preserve">Davalı, </w:t>
      </w:r>
      <w:r w:rsidR="00CD4372">
        <w:rPr>
          <w:rFonts w:ascii="Courier New" w:hAnsi="Courier New" w:cs="Courier New"/>
          <w:sz w:val="24"/>
          <w:szCs w:val="24"/>
        </w:rPr>
        <w:t xml:space="preserve">Yargıtay/Aile Hukuk </w:t>
      </w:r>
      <w:r>
        <w:rPr>
          <w:rFonts w:ascii="Courier New" w:hAnsi="Courier New" w:cs="Courier New"/>
          <w:sz w:val="24"/>
          <w:szCs w:val="24"/>
        </w:rPr>
        <w:t>10/2014 sayılı istinafta tek istinaf sebebi ileri sürdü.</w:t>
      </w:r>
    </w:p>
    <w:p w:rsidR="001C0518" w:rsidRDefault="001C0518" w:rsidP="00AB244A">
      <w:pPr>
        <w:spacing w:line="360" w:lineRule="auto"/>
        <w:ind w:left="437"/>
        <w:contextualSpacing/>
        <w:rPr>
          <w:rFonts w:ascii="Courier New" w:hAnsi="Courier New" w:cs="Courier New"/>
          <w:b/>
          <w:sz w:val="24"/>
          <w:szCs w:val="24"/>
        </w:rPr>
      </w:pPr>
    </w:p>
    <w:p w:rsidR="00324DC0" w:rsidRDefault="00324DC0" w:rsidP="00AB244A">
      <w:pPr>
        <w:spacing w:line="360" w:lineRule="auto"/>
        <w:ind w:left="437"/>
        <w:contextualSpacing/>
        <w:rPr>
          <w:rFonts w:ascii="Courier New" w:hAnsi="Courier New" w:cs="Courier New"/>
          <w:b/>
          <w:sz w:val="24"/>
          <w:szCs w:val="24"/>
        </w:rPr>
      </w:pPr>
      <w:r>
        <w:rPr>
          <w:rFonts w:ascii="Courier New" w:hAnsi="Courier New" w:cs="Courier New"/>
          <w:b/>
          <w:sz w:val="24"/>
          <w:szCs w:val="24"/>
        </w:rPr>
        <w:t xml:space="preserve">Muhterem Alt Mahkeme, Davalı 18.12.2014 tarihinde </w:t>
      </w:r>
      <w:r w:rsidR="00CD4372">
        <w:rPr>
          <w:rFonts w:ascii="Courier New" w:hAnsi="Courier New" w:cs="Courier New"/>
          <w:b/>
          <w:sz w:val="24"/>
          <w:szCs w:val="24"/>
        </w:rPr>
        <w:t>avukat değişikliği dosyaladığı, aynı gün D</w:t>
      </w:r>
      <w:r>
        <w:rPr>
          <w:rFonts w:ascii="Courier New" w:hAnsi="Courier New" w:cs="Courier New"/>
          <w:b/>
          <w:sz w:val="24"/>
          <w:szCs w:val="24"/>
        </w:rPr>
        <w:t>avalının dosyasını incelemek ve tanıklarını hazır etmek için son kez tehir talebinde bulunduğu halde tehir talebini reddetmekle hata etti.</w:t>
      </w:r>
    </w:p>
    <w:p w:rsidR="00324DC0" w:rsidRDefault="00324DC0" w:rsidP="00AB244A">
      <w:pPr>
        <w:spacing w:line="240" w:lineRule="auto"/>
        <w:contextualSpacing/>
        <w:rPr>
          <w:rFonts w:ascii="Courier New" w:hAnsi="Courier New" w:cs="Courier New"/>
        </w:rPr>
      </w:pPr>
    </w:p>
    <w:p w:rsidR="00324DC0" w:rsidRDefault="00324DC0" w:rsidP="00AB244A">
      <w:pPr>
        <w:spacing w:line="360" w:lineRule="auto"/>
        <w:ind w:firstLine="435"/>
        <w:contextualSpacing/>
        <w:rPr>
          <w:rFonts w:ascii="Courier New" w:hAnsi="Courier New" w:cs="Courier New"/>
          <w:sz w:val="24"/>
          <w:szCs w:val="24"/>
        </w:rPr>
      </w:pPr>
      <w:r>
        <w:rPr>
          <w:rFonts w:ascii="Courier New" w:hAnsi="Courier New" w:cs="Courier New"/>
        </w:rPr>
        <w:t>D</w:t>
      </w:r>
      <w:r>
        <w:rPr>
          <w:rFonts w:ascii="Courier New" w:hAnsi="Courier New" w:cs="Courier New"/>
          <w:sz w:val="24"/>
          <w:szCs w:val="24"/>
        </w:rPr>
        <w:t xml:space="preserve">avalı, </w:t>
      </w:r>
      <w:r w:rsidR="00CD4372">
        <w:rPr>
          <w:rFonts w:ascii="Courier New" w:hAnsi="Courier New" w:cs="Courier New"/>
          <w:sz w:val="24"/>
          <w:szCs w:val="24"/>
        </w:rPr>
        <w:t xml:space="preserve">Yargıtay/Aile Hukuk </w:t>
      </w:r>
      <w:r>
        <w:rPr>
          <w:rFonts w:ascii="Courier New" w:hAnsi="Courier New" w:cs="Courier New"/>
          <w:sz w:val="24"/>
          <w:szCs w:val="24"/>
        </w:rPr>
        <w:t>3/2016 sayılı İstinaf İhbarnamesinde ise 7 istinaf sebebi ileri sürmesine rağmen</w:t>
      </w:r>
      <w:r w:rsidR="00CD4372">
        <w:rPr>
          <w:rFonts w:ascii="Courier New" w:hAnsi="Courier New" w:cs="Courier New"/>
          <w:sz w:val="24"/>
          <w:szCs w:val="24"/>
        </w:rPr>
        <w:t xml:space="preserve"> istinafın hitap aşamasında </w:t>
      </w:r>
      <w:r>
        <w:rPr>
          <w:rFonts w:ascii="Courier New" w:hAnsi="Courier New" w:cs="Courier New"/>
          <w:sz w:val="24"/>
          <w:szCs w:val="24"/>
        </w:rPr>
        <w:t>1., 2. ve 4. istinaf sebeplerini geri çekerek geriye kalan istinaf sebeplerini 3 başlık altında topla</w:t>
      </w:r>
      <w:r w:rsidR="000F74AC">
        <w:rPr>
          <w:rFonts w:ascii="Courier New" w:hAnsi="Courier New" w:cs="Courier New"/>
          <w:sz w:val="24"/>
          <w:szCs w:val="24"/>
        </w:rPr>
        <w:t>d</w:t>
      </w:r>
      <w:r>
        <w:rPr>
          <w:rFonts w:ascii="Courier New" w:hAnsi="Courier New" w:cs="Courier New"/>
          <w:sz w:val="24"/>
          <w:szCs w:val="24"/>
        </w:rPr>
        <w:t>ı: Buna göre;</w:t>
      </w:r>
    </w:p>
    <w:p w:rsidR="00C42019" w:rsidRDefault="00C42019" w:rsidP="00AB244A">
      <w:pPr>
        <w:spacing w:line="360" w:lineRule="auto"/>
        <w:ind w:firstLine="435"/>
        <w:contextualSpacing/>
        <w:rPr>
          <w:rFonts w:ascii="Courier New" w:hAnsi="Courier New" w:cs="Courier New"/>
          <w:sz w:val="24"/>
          <w:szCs w:val="24"/>
        </w:rPr>
      </w:pPr>
    </w:p>
    <w:p w:rsidR="00324DC0" w:rsidRPr="009525CD" w:rsidRDefault="00324DC0" w:rsidP="00AB244A">
      <w:pPr>
        <w:pStyle w:val="ListParagraph"/>
        <w:numPr>
          <w:ilvl w:val="0"/>
          <w:numId w:val="1"/>
        </w:numPr>
        <w:spacing w:line="360" w:lineRule="auto"/>
        <w:ind w:left="810" w:hanging="375"/>
        <w:rPr>
          <w:rFonts w:ascii="Courier New" w:hAnsi="Courier New" w:cs="Courier New"/>
          <w:b/>
          <w:sz w:val="24"/>
          <w:szCs w:val="24"/>
        </w:rPr>
      </w:pPr>
      <w:r w:rsidRPr="009525CD">
        <w:rPr>
          <w:rFonts w:ascii="Courier New" w:hAnsi="Courier New" w:cs="Courier New"/>
          <w:b/>
          <w:sz w:val="24"/>
          <w:szCs w:val="24"/>
        </w:rPr>
        <w:t>Muhterem Alt Mahkeme, tarafların evlilik birliği içerisinde edinilen ve müştereken paylaşım yapılmasının talep ettikleri Gazi Mağusa,</w:t>
      </w:r>
      <w:r w:rsidR="00CD4372">
        <w:rPr>
          <w:rFonts w:ascii="Courier New" w:hAnsi="Courier New" w:cs="Courier New"/>
          <w:b/>
          <w:sz w:val="24"/>
          <w:szCs w:val="24"/>
        </w:rPr>
        <w:t xml:space="preserve"> Sosyal Konutlar, Naim Ta</w:t>
      </w:r>
      <w:r w:rsidRPr="009525CD">
        <w:rPr>
          <w:rFonts w:ascii="Courier New" w:hAnsi="Courier New" w:cs="Courier New"/>
          <w:b/>
          <w:sz w:val="24"/>
          <w:szCs w:val="24"/>
        </w:rPr>
        <w:t xml:space="preserve">yyar Sokak </w:t>
      </w:r>
      <w:r w:rsidRPr="009525CD">
        <w:rPr>
          <w:rFonts w:ascii="Courier New" w:hAnsi="Courier New" w:cs="Courier New"/>
          <w:b/>
          <w:sz w:val="24"/>
          <w:szCs w:val="24"/>
        </w:rPr>
        <w:lastRenderedPageBreak/>
        <w:t xml:space="preserve">No.3/21 Dumlupınar adresindeki apartman dairesi ile ilgili </w:t>
      </w:r>
      <w:r w:rsidR="000F7583" w:rsidRPr="009525CD">
        <w:rPr>
          <w:rFonts w:ascii="Courier New" w:hAnsi="Courier New" w:cs="Courier New"/>
          <w:b/>
          <w:sz w:val="24"/>
          <w:szCs w:val="24"/>
        </w:rPr>
        <w:t xml:space="preserve">  </w:t>
      </w:r>
      <w:r w:rsidRPr="009525CD">
        <w:rPr>
          <w:rFonts w:ascii="Courier New" w:hAnsi="Courier New" w:cs="Courier New"/>
          <w:b/>
          <w:sz w:val="24"/>
          <w:szCs w:val="24"/>
        </w:rPr>
        <w:t>herhangi bir koçan ve/veya değerlendirme raporu sunulmadığı halde,</w:t>
      </w:r>
      <w:r w:rsidR="00CD4372">
        <w:rPr>
          <w:rFonts w:ascii="Courier New" w:hAnsi="Courier New" w:cs="Courier New"/>
          <w:b/>
          <w:sz w:val="24"/>
          <w:szCs w:val="24"/>
        </w:rPr>
        <w:t xml:space="preserve"> D</w:t>
      </w:r>
      <w:r w:rsidRPr="009525CD">
        <w:rPr>
          <w:rFonts w:ascii="Courier New" w:hAnsi="Courier New" w:cs="Courier New"/>
          <w:b/>
          <w:sz w:val="24"/>
          <w:szCs w:val="24"/>
        </w:rPr>
        <w:t>avacın</w:t>
      </w:r>
      <w:r w:rsidR="00CD4372">
        <w:rPr>
          <w:rFonts w:ascii="Courier New" w:hAnsi="Courier New" w:cs="Courier New"/>
          <w:b/>
          <w:sz w:val="24"/>
          <w:szCs w:val="24"/>
        </w:rPr>
        <w:t>ın iddiaları doğrultusunda mezkûr konutun değerinin 25,000 S</w:t>
      </w:r>
      <w:r w:rsidRPr="009525CD">
        <w:rPr>
          <w:rFonts w:ascii="Courier New" w:hAnsi="Courier New" w:cs="Courier New"/>
          <w:b/>
          <w:sz w:val="24"/>
          <w:szCs w:val="24"/>
        </w:rPr>
        <w:t>terlin olduğuna dair bulgu yapmakla hata etti.</w:t>
      </w:r>
    </w:p>
    <w:p w:rsidR="00324DC0" w:rsidRDefault="00324DC0" w:rsidP="00AB244A">
      <w:pPr>
        <w:spacing w:line="360" w:lineRule="auto"/>
        <w:ind w:left="851" w:hanging="851"/>
        <w:contextualSpacing/>
        <w:rPr>
          <w:rFonts w:ascii="Courier New" w:hAnsi="Courier New" w:cs="Courier New"/>
          <w:b/>
          <w:sz w:val="24"/>
          <w:szCs w:val="24"/>
        </w:rPr>
      </w:pPr>
      <w:r>
        <w:rPr>
          <w:rFonts w:ascii="Courier New" w:hAnsi="Courier New" w:cs="Courier New"/>
          <w:b/>
          <w:sz w:val="24"/>
          <w:szCs w:val="24"/>
        </w:rPr>
        <w:t xml:space="preserve">    2.Muhterem Alt Mahkeme,Crop Ltd.’in %52 hissesi</w:t>
      </w:r>
      <w:r w:rsidR="00CD4372">
        <w:rPr>
          <w:rFonts w:ascii="Courier New" w:hAnsi="Courier New" w:cs="Courier New"/>
          <w:b/>
          <w:sz w:val="24"/>
          <w:szCs w:val="24"/>
        </w:rPr>
        <w:t xml:space="preserve"> D</w:t>
      </w:r>
      <w:r>
        <w:rPr>
          <w:rFonts w:ascii="Courier New" w:hAnsi="Courier New" w:cs="Courier New"/>
          <w:b/>
          <w:sz w:val="24"/>
          <w:szCs w:val="24"/>
        </w:rPr>
        <w:t xml:space="preserve">avacıya ait </w:t>
      </w:r>
      <w:r w:rsidR="00CD4372">
        <w:rPr>
          <w:rFonts w:ascii="Courier New" w:hAnsi="Courier New" w:cs="Courier New"/>
          <w:b/>
          <w:sz w:val="24"/>
          <w:szCs w:val="24"/>
        </w:rPr>
        <w:t>ve paylaşıma tabi olduğu halde D</w:t>
      </w:r>
      <w:r>
        <w:rPr>
          <w:rFonts w:ascii="Courier New" w:hAnsi="Courier New" w:cs="Courier New"/>
          <w:b/>
          <w:sz w:val="24"/>
          <w:szCs w:val="24"/>
        </w:rPr>
        <w:t>avalının Crop Ltd.ile ilgili bir talebi bulunmadığına karar vererek meseleyi incelememekle hata etti.</w:t>
      </w:r>
    </w:p>
    <w:p w:rsidR="00B30360" w:rsidRDefault="00B30360" w:rsidP="00AB244A">
      <w:pPr>
        <w:spacing w:line="240" w:lineRule="auto"/>
        <w:ind w:left="851" w:hanging="851"/>
        <w:contextualSpacing/>
        <w:rPr>
          <w:rFonts w:ascii="Courier New" w:hAnsi="Courier New" w:cs="Courier New"/>
          <w:b/>
          <w:sz w:val="24"/>
          <w:szCs w:val="24"/>
        </w:rPr>
      </w:pPr>
    </w:p>
    <w:p w:rsidR="00324DC0" w:rsidRDefault="00324DC0" w:rsidP="00AB244A">
      <w:pPr>
        <w:spacing w:line="360" w:lineRule="auto"/>
        <w:ind w:left="851" w:hanging="851"/>
        <w:contextualSpacing/>
        <w:rPr>
          <w:rFonts w:ascii="Courier New" w:hAnsi="Courier New" w:cs="Courier New"/>
          <w:b/>
          <w:sz w:val="24"/>
          <w:szCs w:val="24"/>
        </w:rPr>
      </w:pPr>
      <w:r>
        <w:rPr>
          <w:rFonts w:ascii="Courier New" w:hAnsi="Courier New" w:cs="Courier New"/>
          <w:b/>
          <w:sz w:val="24"/>
          <w:szCs w:val="24"/>
        </w:rPr>
        <w:t xml:space="preserve">    3.Muhterem Alt Mahkeme,</w:t>
      </w:r>
      <w:r w:rsidR="00CD4372">
        <w:rPr>
          <w:rFonts w:ascii="Courier New" w:hAnsi="Courier New" w:cs="Courier New"/>
          <w:b/>
          <w:sz w:val="24"/>
          <w:szCs w:val="24"/>
        </w:rPr>
        <w:t xml:space="preserve"> </w:t>
      </w:r>
      <w:r>
        <w:rPr>
          <w:rFonts w:ascii="Courier New" w:hAnsi="Courier New" w:cs="Courier New"/>
          <w:b/>
          <w:sz w:val="24"/>
          <w:szCs w:val="24"/>
        </w:rPr>
        <w:t>Davalı çalışmadığı ve/veya herhangi bir geliri olmadığı Mahkeme huzurunda ithilafsız olgu olarak durduğu halde</w:t>
      </w:r>
      <w:r w:rsidR="00CD4372">
        <w:rPr>
          <w:rFonts w:ascii="Courier New" w:hAnsi="Courier New" w:cs="Courier New"/>
          <w:b/>
          <w:sz w:val="24"/>
          <w:szCs w:val="24"/>
        </w:rPr>
        <w:t>,</w:t>
      </w:r>
      <w:r>
        <w:rPr>
          <w:rFonts w:ascii="Courier New" w:hAnsi="Courier New" w:cs="Courier New"/>
          <w:b/>
          <w:sz w:val="24"/>
          <w:szCs w:val="24"/>
        </w:rPr>
        <w:t xml:space="preserve"> </w:t>
      </w:r>
      <w:r w:rsidR="00CD4372">
        <w:rPr>
          <w:rFonts w:ascii="Courier New" w:hAnsi="Courier New" w:cs="Courier New"/>
          <w:b/>
          <w:sz w:val="24"/>
          <w:szCs w:val="24"/>
        </w:rPr>
        <w:t>D</w:t>
      </w:r>
      <w:r>
        <w:rPr>
          <w:rFonts w:ascii="Courier New" w:hAnsi="Courier New" w:cs="Courier New"/>
          <w:b/>
          <w:sz w:val="24"/>
          <w:szCs w:val="24"/>
        </w:rPr>
        <w:t>avalının yoksulluk nafakası taleplerini reddetmekle hata etti.</w:t>
      </w:r>
    </w:p>
    <w:p w:rsidR="00B30360" w:rsidRDefault="00B30360" w:rsidP="00AB244A">
      <w:pPr>
        <w:spacing w:line="240" w:lineRule="auto"/>
        <w:ind w:left="851" w:hanging="851"/>
        <w:contextualSpacing/>
        <w:rPr>
          <w:rFonts w:ascii="Courier New" w:hAnsi="Courier New" w:cs="Courier New"/>
          <w:b/>
          <w:sz w:val="24"/>
          <w:szCs w:val="24"/>
        </w:rPr>
      </w:pPr>
    </w:p>
    <w:p w:rsidR="00324DC0" w:rsidRDefault="00324DC0" w:rsidP="00AB244A">
      <w:pPr>
        <w:spacing w:line="240" w:lineRule="auto"/>
        <w:ind w:left="851" w:hanging="851"/>
        <w:contextualSpacing/>
        <w:rPr>
          <w:rFonts w:ascii="Courier New" w:hAnsi="Courier New" w:cs="Courier New"/>
          <w:b/>
          <w:sz w:val="24"/>
          <w:szCs w:val="24"/>
        </w:rPr>
      </w:pPr>
    </w:p>
    <w:p w:rsidR="00324DC0" w:rsidRDefault="00324DC0" w:rsidP="00C42019">
      <w:pPr>
        <w:spacing w:line="240" w:lineRule="auto"/>
        <w:ind w:left="851" w:hanging="851"/>
        <w:contextualSpacing/>
        <w:rPr>
          <w:rFonts w:ascii="Courier New" w:hAnsi="Courier New" w:cs="Courier New"/>
          <w:sz w:val="24"/>
          <w:szCs w:val="24"/>
        </w:rPr>
      </w:pPr>
      <w:r>
        <w:rPr>
          <w:rFonts w:ascii="Courier New" w:hAnsi="Courier New" w:cs="Courier New"/>
          <w:sz w:val="24"/>
          <w:szCs w:val="24"/>
          <w:u w:val="single"/>
        </w:rPr>
        <w:t>TARAFLARIN İDDİA VE ARGÜMANLARI</w:t>
      </w:r>
      <w:r>
        <w:rPr>
          <w:rFonts w:ascii="Courier New" w:hAnsi="Courier New" w:cs="Courier New"/>
          <w:sz w:val="24"/>
          <w:szCs w:val="24"/>
        </w:rPr>
        <w:t xml:space="preserve"> :</w:t>
      </w:r>
    </w:p>
    <w:p w:rsidR="00C42019" w:rsidRDefault="00C42019" w:rsidP="00C42019">
      <w:pPr>
        <w:spacing w:line="240" w:lineRule="auto"/>
        <w:ind w:left="851" w:hanging="851"/>
        <w:contextualSpacing/>
        <w:rPr>
          <w:rFonts w:ascii="Courier New" w:hAnsi="Courier New" w:cs="Courier New"/>
          <w:sz w:val="24"/>
          <w:szCs w:val="24"/>
        </w:rPr>
      </w:pPr>
    </w:p>
    <w:p w:rsidR="00C42019" w:rsidRDefault="00C42019" w:rsidP="00C42019">
      <w:pPr>
        <w:spacing w:line="240" w:lineRule="auto"/>
        <w:ind w:left="851" w:hanging="851"/>
        <w:contextualSpacing/>
        <w:rPr>
          <w:rFonts w:ascii="Courier New" w:hAnsi="Courier New" w:cs="Courier New"/>
          <w:sz w:val="24"/>
          <w:szCs w:val="24"/>
        </w:rPr>
      </w:pPr>
    </w:p>
    <w:p w:rsidR="00324DC0" w:rsidRDefault="00CD4372"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Davalı A</w:t>
      </w:r>
      <w:r w:rsidR="00324DC0">
        <w:rPr>
          <w:rFonts w:ascii="Courier New" w:hAnsi="Courier New" w:cs="Courier New"/>
          <w:sz w:val="24"/>
          <w:szCs w:val="24"/>
        </w:rPr>
        <w:t>vukatı İstinafındaki hitabında</w:t>
      </w:r>
      <w:r>
        <w:rPr>
          <w:rFonts w:ascii="Courier New" w:hAnsi="Courier New" w:cs="Courier New"/>
          <w:sz w:val="24"/>
          <w:szCs w:val="24"/>
        </w:rPr>
        <w:t>,</w:t>
      </w:r>
      <w:r w:rsidR="00324DC0">
        <w:rPr>
          <w:rFonts w:ascii="Courier New" w:hAnsi="Courier New" w:cs="Courier New"/>
          <w:sz w:val="24"/>
          <w:szCs w:val="24"/>
        </w:rPr>
        <w:t xml:space="preserve"> Davacının layihalarını çok geç dosyaladığını, davanın duruşmasına 20.5.2013 tarihinde başlandığını, Davacı tanıklarının 1 yıla yakın bir sürede dinlendiğini ancak Alt Mahkemenin aynı hoşgörüyü Dava</w:t>
      </w:r>
      <w:r>
        <w:rPr>
          <w:rFonts w:ascii="Courier New" w:hAnsi="Courier New" w:cs="Courier New"/>
          <w:sz w:val="24"/>
          <w:szCs w:val="24"/>
        </w:rPr>
        <w:t>lıya göstermediğini, Davalının A</w:t>
      </w:r>
      <w:r w:rsidR="00324DC0">
        <w:rPr>
          <w:rFonts w:ascii="Courier New" w:hAnsi="Courier New" w:cs="Courier New"/>
          <w:sz w:val="24"/>
          <w:szCs w:val="24"/>
        </w:rPr>
        <w:t>vukatı 18.12.2014 tarihinde avukat değişikliği yaparak</w:t>
      </w:r>
      <w:r>
        <w:rPr>
          <w:rFonts w:ascii="Courier New" w:hAnsi="Courier New" w:cs="Courier New"/>
          <w:sz w:val="24"/>
          <w:szCs w:val="24"/>
        </w:rPr>
        <w:t xml:space="preserve"> aynı gün</w:t>
      </w:r>
      <w:r w:rsidR="00324DC0">
        <w:rPr>
          <w:rFonts w:ascii="Courier New" w:hAnsi="Courier New" w:cs="Courier New"/>
          <w:sz w:val="24"/>
          <w:szCs w:val="24"/>
        </w:rPr>
        <w:t xml:space="preserve"> dosyayı inceleyip tanık çağırıp çağırmayacağını değerlendirmek için tehir talep etmiş olmasına rağmen Alt Mahkeme</w:t>
      </w:r>
      <w:r w:rsidR="000F74AC">
        <w:rPr>
          <w:rFonts w:ascii="Courier New" w:hAnsi="Courier New" w:cs="Courier New"/>
          <w:sz w:val="24"/>
          <w:szCs w:val="24"/>
        </w:rPr>
        <w:t>nin</w:t>
      </w:r>
      <w:r w:rsidR="00324DC0">
        <w:rPr>
          <w:rFonts w:ascii="Courier New" w:hAnsi="Courier New" w:cs="Courier New"/>
          <w:sz w:val="24"/>
          <w:szCs w:val="24"/>
        </w:rPr>
        <w:t xml:space="preserve"> bu talebi redderek duruşmayı hitaplar için tehir etmekle Davalıya adaletsizlik yaptığını iddia etti. </w:t>
      </w:r>
    </w:p>
    <w:p w:rsidR="00AB0A07" w:rsidRDefault="00AB0A07" w:rsidP="00AB244A">
      <w:pPr>
        <w:spacing w:line="360" w:lineRule="auto"/>
        <w:contextualSpacing/>
        <w:rPr>
          <w:rFonts w:ascii="Courier New" w:hAnsi="Courier New" w:cs="Courier New"/>
          <w:sz w:val="24"/>
          <w:szCs w:val="24"/>
        </w:rPr>
      </w:pPr>
    </w:p>
    <w:p w:rsidR="00AB0A07" w:rsidRDefault="00324DC0" w:rsidP="00AB0A07">
      <w:pPr>
        <w:spacing w:line="360" w:lineRule="auto"/>
        <w:ind w:hanging="851"/>
        <w:contextualSpacing/>
        <w:rPr>
          <w:rFonts w:ascii="Courier New" w:hAnsi="Courier New" w:cs="Courier New"/>
          <w:sz w:val="24"/>
          <w:szCs w:val="24"/>
        </w:rPr>
      </w:pPr>
      <w:r>
        <w:rPr>
          <w:rFonts w:ascii="Courier New" w:hAnsi="Courier New" w:cs="Courier New"/>
          <w:sz w:val="24"/>
          <w:szCs w:val="24"/>
        </w:rPr>
        <w:tab/>
      </w:r>
      <w:r w:rsidR="000F74AC">
        <w:rPr>
          <w:rFonts w:ascii="Courier New" w:hAnsi="Courier New" w:cs="Courier New"/>
          <w:sz w:val="24"/>
          <w:szCs w:val="24"/>
        </w:rPr>
        <w:t xml:space="preserve">     </w:t>
      </w:r>
      <w:r w:rsidR="00CD4372">
        <w:rPr>
          <w:rFonts w:ascii="Courier New" w:hAnsi="Courier New" w:cs="Courier New"/>
          <w:sz w:val="24"/>
          <w:szCs w:val="24"/>
        </w:rPr>
        <w:t>Davalı A</w:t>
      </w:r>
      <w:r>
        <w:rPr>
          <w:rFonts w:ascii="Courier New" w:hAnsi="Courier New" w:cs="Courier New"/>
          <w:sz w:val="24"/>
          <w:szCs w:val="24"/>
        </w:rPr>
        <w:t>vukatı hitabının devamında; Alt Mahkemenin</w:t>
      </w:r>
      <w:r w:rsidR="008A710D">
        <w:rPr>
          <w:rFonts w:ascii="Courier New" w:hAnsi="Courier New" w:cs="Courier New"/>
          <w:sz w:val="24"/>
          <w:szCs w:val="24"/>
        </w:rPr>
        <w:t>,</w:t>
      </w:r>
      <w:r w:rsidR="005F2F15">
        <w:rPr>
          <w:rFonts w:ascii="Courier New" w:hAnsi="Courier New" w:cs="Courier New"/>
          <w:sz w:val="24"/>
          <w:szCs w:val="24"/>
        </w:rPr>
        <w:t xml:space="preserve"> </w:t>
      </w:r>
      <w:r w:rsidR="008A710D">
        <w:rPr>
          <w:rFonts w:ascii="Courier New" w:hAnsi="Courier New" w:cs="Courier New"/>
          <w:sz w:val="24"/>
          <w:szCs w:val="24"/>
        </w:rPr>
        <w:t>M</w:t>
      </w:r>
      <w:r w:rsidR="005F2F15">
        <w:rPr>
          <w:rFonts w:ascii="Courier New" w:hAnsi="Courier New" w:cs="Courier New"/>
          <w:sz w:val="24"/>
          <w:szCs w:val="24"/>
        </w:rPr>
        <w:t xml:space="preserve">üdafaa ve </w:t>
      </w:r>
      <w:r w:rsidR="008A710D">
        <w:rPr>
          <w:rFonts w:ascii="Courier New" w:hAnsi="Courier New" w:cs="Courier New"/>
          <w:sz w:val="24"/>
          <w:szCs w:val="24"/>
        </w:rPr>
        <w:t xml:space="preserve"> M</w:t>
      </w:r>
      <w:r w:rsidR="005F2F15">
        <w:rPr>
          <w:rFonts w:ascii="Courier New" w:hAnsi="Courier New" w:cs="Courier New"/>
          <w:sz w:val="24"/>
          <w:szCs w:val="24"/>
        </w:rPr>
        <w:t>ukabil Talep T</w:t>
      </w:r>
      <w:r w:rsidR="008A710D">
        <w:rPr>
          <w:rFonts w:ascii="Courier New" w:hAnsi="Courier New" w:cs="Courier New"/>
          <w:sz w:val="24"/>
          <w:szCs w:val="24"/>
        </w:rPr>
        <w:t>akriri</w:t>
      </w:r>
      <w:r>
        <w:rPr>
          <w:rFonts w:ascii="Courier New" w:hAnsi="Courier New" w:cs="Courier New"/>
          <w:sz w:val="24"/>
          <w:szCs w:val="24"/>
        </w:rPr>
        <w:t>ne ekli Form No.3</w:t>
      </w:r>
      <w:r w:rsidR="005F2F15">
        <w:rPr>
          <w:rFonts w:ascii="Courier New" w:hAnsi="Courier New" w:cs="Courier New"/>
          <w:sz w:val="24"/>
          <w:szCs w:val="24"/>
        </w:rPr>
        <w:t>’</w:t>
      </w:r>
      <w:r>
        <w:rPr>
          <w:rFonts w:ascii="Courier New" w:hAnsi="Courier New" w:cs="Courier New"/>
          <w:sz w:val="24"/>
          <w:szCs w:val="24"/>
        </w:rPr>
        <w:t>de (c)</w:t>
      </w:r>
      <w:r w:rsidR="005F2F15">
        <w:rPr>
          <w:rFonts w:ascii="Courier New" w:hAnsi="Courier New" w:cs="Courier New"/>
          <w:sz w:val="24"/>
          <w:szCs w:val="24"/>
        </w:rPr>
        <w:t>’</w:t>
      </w:r>
      <w:r>
        <w:rPr>
          <w:rFonts w:ascii="Courier New" w:hAnsi="Courier New" w:cs="Courier New"/>
          <w:sz w:val="24"/>
          <w:szCs w:val="24"/>
        </w:rPr>
        <w:t xml:space="preserve">den (x)’e kadar sıralanmış </w:t>
      </w:r>
      <w:r w:rsidR="008A710D">
        <w:rPr>
          <w:rFonts w:ascii="Courier New" w:hAnsi="Courier New" w:cs="Courier New"/>
          <w:sz w:val="24"/>
          <w:szCs w:val="24"/>
        </w:rPr>
        <w:t xml:space="preserve"> </w:t>
      </w:r>
      <w:r>
        <w:rPr>
          <w:rFonts w:ascii="Courier New" w:hAnsi="Courier New" w:cs="Courier New"/>
          <w:sz w:val="24"/>
          <w:szCs w:val="24"/>
        </w:rPr>
        <w:t>bulunan gayrı</w:t>
      </w:r>
      <w:r w:rsidR="008A710D">
        <w:rPr>
          <w:rFonts w:ascii="Courier New" w:hAnsi="Courier New" w:cs="Courier New"/>
          <w:sz w:val="24"/>
          <w:szCs w:val="24"/>
        </w:rPr>
        <w:t xml:space="preserve"> </w:t>
      </w:r>
      <w:r>
        <w:rPr>
          <w:rFonts w:ascii="Courier New" w:hAnsi="Courier New" w:cs="Courier New"/>
          <w:sz w:val="24"/>
          <w:szCs w:val="24"/>
        </w:rPr>
        <w:t>menkuller</w:t>
      </w:r>
      <w:r w:rsidR="005F2F15">
        <w:rPr>
          <w:rFonts w:ascii="Courier New" w:hAnsi="Courier New" w:cs="Courier New"/>
          <w:sz w:val="24"/>
          <w:szCs w:val="24"/>
        </w:rPr>
        <w:t>i</w:t>
      </w:r>
      <w:r>
        <w:rPr>
          <w:rFonts w:ascii="Courier New" w:hAnsi="Courier New" w:cs="Courier New"/>
          <w:sz w:val="24"/>
          <w:szCs w:val="24"/>
        </w:rPr>
        <w:t xml:space="preserve"> </w:t>
      </w:r>
      <w:r w:rsidR="005F2F15">
        <w:rPr>
          <w:rFonts w:ascii="Courier New" w:hAnsi="Courier New" w:cs="Courier New"/>
          <w:sz w:val="24"/>
          <w:szCs w:val="24"/>
        </w:rPr>
        <w:t>huzurunda</w:t>
      </w:r>
      <w:r>
        <w:rPr>
          <w:rFonts w:ascii="Courier New" w:hAnsi="Courier New" w:cs="Courier New"/>
          <w:sz w:val="24"/>
          <w:szCs w:val="24"/>
        </w:rPr>
        <w:t xml:space="preserve"> şahadet bulunmadığı gerekçesiyle değerlendirmediği</w:t>
      </w:r>
      <w:r w:rsidR="005F2F15">
        <w:rPr>
          <w:rFonts w:ascii="Courier New" w:hAnsi="Courier New" w:cs="Courier New"/>
          <w:sz w:val="24"/>
          <w:szCs w:val="24"/>
        </w:rPr>
        <w:t>ni buna rağmen</w:t>
      </w:r>
      <w:r>
        <w:rPr>
          <w:rFonts w:ascii="Courier New" w:hAnsi="Courier New" w:cs="Courier New"/>
          <w:sz w:val="24"/>
          <w:szCs w:val="24"/>
        </w:rPr>
        <w:t xml:space="preserve"> </w:t>
      </w:r>
      <w:r>
        <w:rPr>
          <w:rFonts w:ascii="Courier New" w:hAnsi="Courier New" w:cs="Courier New"/>
          <w:sz w:val="24"/>
          <w:szCs w:val="24"/>
        </w:rPr>
        <w:lastRenderedPageBreak/>
        <w:t>tarafların</w:t>
      </w:r>
      <w:r w:rsidR="008A710D">
        <w:rPr>
          <w:rFonts w:ascii="Courier New" w:hAnsi="Courier New" w:cs="Courier New"/>
          <w:sz w:val="24"/>
          <w:szCs w:val="24"/>
        </w:rPr>
        <w:t xml:space="preserve"> </w:t>
      </w:r>
      <w:r>
        <w:rPr>
          <w:rFonts w:ascii="Courier New" w:hAnsi="Courier New" w:cs="Courier New"/>
          <w:sz w:val="24"/>
          <w:szCs w:val="24"/>
        </w:rPr>
        <w:t xml:space="preserve"> mal paylaşımına tabi olduğunu kabul ettikleri Dumlupınar, Sosyal Konutlar</w:t>
      </w:r>
      <w:r w:rsidR="003B779D">
        <w:rPr>
          <w:rFonts w:ascii="Courier New" w:hAnsi="Courier New" w:cs="Courier New"/>
          <w:sz w:val="24"/>
          <w:szCs w:val="24"/>
        </w:rPr>
        <w:t xml:space="preserve"> Bölgesindeki </w:t>
      </w:r>
      <w:r>
        <w:rPr>
          <w:rFonts w:ascii="Courier New" w:hAnsi="Courier New" w:cs="Courier New"/>
          <w:sz w:val="24"/>
          <w:szCs w:val="24"/>
        </w:rPr>
        <w:t xml:space="preserve">apartman dairesi ile ilgili herhangi bir koçan sureti ve değeri ile ilgili uzman şahadet sunulmadığı halde </w:t>
      </w:r>
      <w:r w:rsidR="003B779D">
        <w:rPr>
          <w:rFonts w:ascii="Courier New" w:hAnsi="Courier New" w:cs="Courier New"/>
          <w:sz w:val="24"/>
          <w:szCs w:val="24"/>
        </w:rPr>
        <w:t>sa</w:t>
      </w:r>
      <w:r>
        <w:rPr>
          <w:rFonts w:ascii="Courier New" w:hAnsi="Courier New" w:cs="Courier New"/>
          <w:sz w:val="24"/>
          <w:szCs w:val="24"/>
        </w:rPr>
        <w:t xml:space="preserve">dece </w:t>
      </w:r>
      <w:r w:rsidR="003B779D">
        <w:rPr>
          <w:rFonts w:ascii="Courier New" w:hAnsi="Courier New" w:cs="Courier New"/>
          <w:sz w:val="24"/>
          <w:szCs w:val="24"/>
        </w:rPr>
        <w:t xml:space="preserve">huzurundaki </w:t>
      </w:r>
      <w:r>
        <w:rPr>
          <w:rFonts w:ascii="Courier New" w:hAnsi="Courier New" w:cs="Courier New"/>
          <w:sz w:val="24"/>
          <w:szCs w:val="24"/>
        </w:rPr>
        <w:t>Davacı</w:t>
      </w:r>
      <w:r w:rsidR="003B779D">
        <w:rPr>
          <w:rFonts w:ascii="Courier New" w:hAnsi="Courier New" w:cs="Courier New"/>
          <w:sz w:val="24"/>
          <w:szCs w:val="24"/>
        </w:rPr>
        <w:t>nın iddiasını kabul ederek mezkû</w:t>
      </w:r>
      <w:r>
        <w:rPr>
          <w:rFonts w:ascii="Courier New" w:hAnsi="Courier New" w:cs="Courier New"/>
          <w:sz w:val="24"/>
          <w:szCs w:val="24"/>
        </w:rPr>
        <w:t xml:space="preserve">r daire için 25,000 </w:t>
      </w:r>
      <w:r w:rsidR="003B779D">
        <w:rPr>
          <w:rFonts w:ascii="Courier New" w:hAnsi="Courier New" w:cs="Courier New"/>
          <w:sz w:val="24"/>
          <w:szCs w:val="24"/>
        </w:rPr>
        <w:t>S</w:t>
      </w:r>
      <w:r>
        <w:rPr>
          <w:rFonts w:ascii="Courier New" w:hAnsi="Courier New" w:cs="Courier New"/>
          <w:sz w:val="24"/>
          <w:szCs w:val="24"/>
        </w:rPr>
        <w:t>terlin değer tesbit et</w:t>
      </w:r>
      <w:r w:rsidR="003B779D">
        <w:rPr>
          <w:rFonts w:ascii="Courier New" w:hAnsi="Courier New" w:cs="Courier New"/>
          <w:sz w:val="24"/>
          <w:szCs w:val="24"/>
        </w:rPr>
        <w:t>tiğini bunun</w:t>
      </w:r>
      <w:r>
        <w:rPr>
          <w:rFonts w:ascii="Courier New" w:hAnsi="Courier New" w:cs="Courier New"/>
          <w:sz w:val="24"/>
          <w:szCs w:val="24"/>
        </w:rPr>
        <w:t xml:space="preserve"> hata</w:t>
      </w:r>
      <w:r w:rsidR="003B779D">
        <w:rPr>
          <w:rFonts w:ascii="Courier New" w:hAnsi="Courier New" w:cs="Courier New"/>
          <w:sz w:val="24"/>
          <w:szCs w:val="24"/>
        </w:rPr>
        <w:t>lı olduğunu</w:t>
      </w:r>
      <w:r>
        <w:rPr>
          <w:rFonts w:ascii="Courier New" w:hAnsi="Courier New" w:cs="Courier New"/>
          <w:sz w:val="24"/>
          <w:szCs w:val="24"/>
        </w:rPr>
        <w:t>, yine Davacı tarafından paylaşıma tabi olduğu beyan edilen Crop Ltd.in %52 hisse</w:t>
      </w:r>
      <w:r w:rsidR="003B779D">
        <w:rPr>
          <w:rFonts w:ascii="Courier New" w:hAnsi="Courier New" w:cs="Courier New"/>
          <w:sz w:val="24"/>
          <w:szCs w:val="24"/>
        </w:rPr>
        <w:t>si</w:t>
      </w:r>
      <w:r>
        <w:rPr>
          <w:rFonts w:ascii="Courier New" w:hAnsi="Courier New" w:cs="Courier New"/>
          <w:sz w:val="24"/>
          <w:szCs w:val="24"/>
        </w:rPr>
        <w:t xml:space="preserve"> ile ilgili Davalının </w:t>
      </w:r>
      <w:r w:rsidR="003B779D">
        <w:rPr>
          <w:rFonts w:ascii="Courier New" w:hAnsi="Courier New" w:cs="Courier New"/>
          <w:sz w:val="24"/>
          <w:szCs w:val="24"/>
        </w:rPr>
        <w:t>M</w:t>
      </w:r>
      <w:r>
        <w:rPr>
          <w:rFonts w:ascii="Courier New" w:hAnsi="Courier New" w:cs="Courier New"/>
          <w:sz w:val="24"/>
          <w:szCs w:val="24"/>
        </w:rPr>
        <w:t>üdafaa</w:t>
      </w:r>
      <w:r w:rsidR="003B779D">
        <w:rPr>
          <w:rFonts w:ascii="Courier New" w:hAnsi="Courier New" w:cs="Courier New"/>
          <w:sz w:val="24"/>
          <w:szCs w:val="24"/>
        </w:rPr>
        <w:t xml:space="preserve"> ve Mukabil Talep</w:t>
      </w:r>
      <w:r>
        <w:rPr>
          <w:rFonts w:ascii="Courier New" w:hAnsi="Courier New" w:cs="Courier New"/>
          <w:sz w:val="24"/>
          <w:szCs w:val="24"/>
        </w:rPr>
        <w:t xml:space="preserve"> </w:t>
      </w:r>
      <w:r w:rsidR="003B779D">
        <w:rPr>
          <w:rFonts w:ascii="Courier New" w:hAnsi="Courier New" w:cs="Courier New"/>
          <w:sz w:val="24"/>
          <w:szCs w:val="24"/>
        </w:rPr>
        <w:t>T</w:t>
      </w:r>
      <w:r>
        <w:rPr>
          <w:rFonts w:ascii="Courier New" w:hAnsi="Courier New" w:cs="Courier New"/>
          <w:sz w:val="24"/>
          <w:szCs w:val="24"/>
        </w:rPr>
        <w:t>akririnde kabul beyanı olmasına rağmen</w:t>
      </w:r>
      <w:r w:rsidR="003B779D">
        <w:rPr>
          <w:rFonts w:ascii="Courier New" w:hAnsi="Courier New" w:cs="Courier New"/>
          <w:sz w:val="24"/>
          <w:szCs w:val="24"/>
        </w:rPr>
        <w:t xml:space="preserve">, </w:t>
      </w:r>
      <w:r>
        <w:rPr>
          <w:rFonts w:ascii="Courier New" w:hAnsi="Courier New" w:cs="Courier New"/>
          <w:sz w:val="24"/>
          <w:szCs w:val="24"/>
        </w:rPr>
        <w:t>Davalının şahadet sunma yükümlülüğü olmadığı halde</w:t>
      </w:r>
      <w:r w:rsidR="003B779D">
        <w:rPr>
          <w:rFonts w:ascii="Courier New" w:hAnsi="Courier New" w:cs="Courier New"/>
          <w:sz w:val="24"/>
          <w:szCs w:val="24"/>
        </w:rPr>
        <w:t>,</w:t>
      </w:r>
      <w:r>
        <w:rPr>
          <w:rFonts w:ascii="Courier New" w:hAnsi="Courier New" w:cs="Courier New"/>
          <w:sz w:val="24"/>
          <w:szCs w:val="24"/>
        </w:rPr>
        <w:t xml:space="preserve"> </w:t>
      </w:r>
      <w:r w:rsidR="003B779D">
        <w:rPr>
          <w:rFonts w:ascii="Courier New" w:hAnsi="Courier New" w:cs="Courier New"/>
          <w:sz w:val="24"/>
          <w:szCs w:val="24"/>
        </w:rPr>
        <w:t xml:space="preserve">Davalı tarafından </w:t>
      </w:r>
      <w:r>
        <w:rPr>
          <w:rFonts w:ascii="Courier New" w:hAnsi="Courier New" w:cs="Courier New"/>
          <w:sz w:val="24"/>
          <w:szCs w:val="24"/>
        </w:rPr>
        <w:t xml:space="preserve">şahadet sunulmadığı gerekçesi ile </w:t>
      </w:r>
      <w:r w:rsidR="003B779D">
        <w:rPr>
          <w:rFonts w:ascii="Courier New" w:hAnsi="Courier New" w:cs="Courier New"/>
          <w:sz w:val="24"/>
          <w:szCs w:val="24"/>
        </w:rPr>
        <w:t xml:space="preserve">hisselerin </w:t>
      </w:r>
      <w:r>
        <w:rPr>
          <w:rFonts w:ascii="Courier New" w:hAnsi="Courier New" w:cs="Courier New"/>
          <w:sz w:val="24"/>
          <w:szCs w:val="24"/>
        </w:rPr>
        <w:t>paylaşım</w:t>
      </w:r>
      <w:r w:rsidR="003B779D">
        <w:rPr>
          <w:rFonts w:ascii="Courier New" w:hAnsi="Courier New" w:cs="Courier New"/>
          <w:sz w:val="24"/>
          <w:szCs w:val="24"/>
        </w:rPr>
        <w:t>ı</w:t>
      </w:r>
      <w:r>
        <w:rPr>
          <w:rFonts w:ascii="Courier New" w:hAnsi="Courier New" w:cs="Courier New"/>
          <w:sz w:val="24"/>
          <w:szCs w:val="24"/>
        </w:rPr>
        <w:t xml:space="preserve"> talebini reddettiğini, ve yine </w:t>
      </w:r>
    </w:p>
    <w:p w:rsidR="00324DC0" w:rsidRDefault="00324DC0" w:rsidP="006B547B">
      <w:pPr>
        <w:spacing w:line="360" w:lineRule="auto"/>
        <w:contextualSpacing/>
        <w:rPr>
          <w:rFonts w:ascii="Courier New" w:hAnsi="Courier New" w:cs="Courier New"/>
          <w:sz w:val="24"/>
          <w:szCs w:val="24"/>
        </w:rPr>
      </w:pPr>
      <w:r>
        <w:rPr>
          <w:rFonts w:ascii="Courier New" w:hAnsi="Courier New" w:cs="Courier New"/>
          <w:sz w:val="24"/>
          <w:szCs w:val="24"/>
        </w:rPr>
        <w:t>Davalının çalışmadığı ve ev hanımı olduğu ithilafsız olduğu halde, Davacının ödeme gücünü dikkate alarak</w:t>
      </w:r>
      <w:r w:rsidR="003B779D">
        <w:rPr>
          <w:rFonts w:ascii="Courier New" w:hAnsi="Courier New" w:cs="Courier New"/>
          <w:sz w:val="24"/>
          <w:szCs w:val="24"/>
        </w:rPr>
        <w:t xml:space="preserve"> yoksulluk nafakası talebini </w:t>
      </w:r>
      <w:r>
        <w:rPr>
          <w:rFonts w:ascii="Courier New" w:hAnsi="Courier New" w:cs="Courier New"/>
          <w:sz w:val="24"/>
          <w:szCs w:val="24"/>
        </w:rPr>
        <w:t>reddetmekle hata yaptığını</w:t>
      </w:r>
      <w:r w:rsidR="003B779D">
        <w:rPr>
          <w:rFonts w:ascii="Courier New" w:hAnsi="Courier New" w:cs="Courier New"/>
          <w:sz w:val="24"/>
          <w:szCs w:val="24"/>
        </w:rPr>
        <w:t>,</w:t>
      </w:r>
      <w:r>
        <w:rPr>
          <w:rFonts w:ascii="Courier New" w:hAnsi="Courier New" w:cs="Courier New"/>
          <w:sz w:val="24"/>
          <w:szCs w:val="24"/>
        </w:rPr>
        <w:t xml:space="preserve"> Davalının yeni avukatı vasıtasıyla sunacağı şahadetten mahrum bırakıldığını</w:t>
      </w:r>
      <w:r w:rsidR="003B779D">
        <w:rPr>
          <w:rFonts w:ascii="Courier New" w:hAnsi="Courier New" w:cs="Courier New"/>
          <w:sz w:val="24"/>
          <w:szCs w:val="24"/>
        </w:rPr>
        <w:t>,</w:t>
      </w:r>
      <w:r>
        <w:rPr>
          <w:rFonts w:ascii="Courier New" w:hAnsi="Courier New" w:cs="Courier New"/>
          <w:sz w:val="24"/>
          <w:szCs w:val="24"/>
        </w:rPr>
        <w:t xml:space="preserve"> savunma haklarını kullanamadığını iddia ederek istinafın kabülünü ve davanının tekrar dinlenmesi için emir verilmesini talep etti.  </w:t>
      </w:r>
    </w:p>
    <w:p w:rsidR="00324DC0" w:rsidRDefault="00324DC0" w:rsidP="00AB244A">
      <w:pPr>
        <w:spacing w:line="240" w:lineRule="auto"/>
        <w:ind w:hanging="851"/>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p>
    <w:p w:rsidR="00324DC0" w:rsidRDefault="003B779D" w:rsidP="003B779D">
      <w:pPr>
        <w:spacing w:line="360" w:lineRule="auto"/>
        <w:ind w:firstLine="708"/>
        <w:contextualSpacing/>
        <w:rPr>
          <w:rFonts w:ascii="Courier New" w:hAnsi="Courier New" w:cs="Courier New"/>
          <w:sz w:val="24"/>
          <w:szCs w:val="24"/>
        </w:rPr>
      </w:pPr>
      <w:r>
        <w:rPr>
          <w:rFonts w:ascii="Courier New" w:hAnsi="Courier New" w:cs="Courier New"/>
          <w:sz w:val="24"/>
          <w:szCs w:val="24"/>
        </w:rPr>
        <w:t>Davacı A</w:t>
      </w:r>
      <w:r w:rsidR="00324DC0">
        <w:rPr>
          <w:rFonts w:ascii="Courier New" w:hAnsi="Courier New" w:cs="Courier New"/>
          <w:sz w:val="24"/>
          <w:szCs w:val="24"/>
        </w:rPr>
        <w:t>vukatı ise h</w:t>
      </w:r>
      <w:r>
        <w:rPr>
          <w:rFonts w:ascii="Courier New" w:hAnsi="Courier New" w:cs="Courier New"/>
          <w:sz w:val="24"/>
          <w:szCs w:val="24"/>
        </w:rPr>
        <w:t>itabında; Alt Mahkemenin Davalı</w:t>
      </w:r>
      <w:r w:rsidR="00324DC0">
        <w:rPr>
          <w:rFonts w:ascii="Courier New" w:hAnsi="Courier New" w:cs="Courier New"/>
          <w:sz w:val="24"/>
          <w:szCs w:val="24"/>
        </w:rPr>
        <w:t xml:space="preserve">ya gereğinden fazla hoşgörü </w:t>
      </w:r>
      <w:r w:rsidR="000F74AC">
        <w:rPr>
          <w:rFonts w:ascii="Courier New" w:hAnsi="Courier New" w:cs="Courier New"/>
          <w:sz w:val="24"/>
          <w:szCs w:val="24"/>
        </w:rPr>
        <w:t>gösterdiğini</w:t>
      </w:r>
      <w:r w:rsidR="00324DC0">
        <w:rPr>
          <w:rFonts w:ascii="Courier New" w:hAnsi="Courier New" w:cs="Courier New"/>
          <w:sz w:val="24"/>
          <w:szCs w:val="24"/>
        </w:rPr>
        <w:t xml:space="preserve">, dosyadan da görüleceği üzere Davalının 21 ay sonra mal beyanında bulunduğunu, duruşmadan önce birçok fuzuli istida yaparak zaman kaybettiğini, Alt Mahkemenin Davalıya tanıklarını hazırlaması için uzun bir tehir vererek fırsat verdiğini, Davalının Dumlupınar, Sosyal </w:t>
      </w:r>
      <w:r>
        <w:rPr>
          <w:rFonts w:ascii="Courier New" w:hAnsi="Courier New" w:cs="Courier New"/>
          <w:sz w:val="24"/>
          <w:szCs w:val="24"/>
        </w:rPr>
        <w:t>K</w:t>
      </w:r>
      <w:r w:rsidR="00324DC0">
        <w:rPr>
          <w:rFonts w:ascii="Courier New" w:hAnsi="Courier New" w:cs="Courier New"/>
          <w:sz w:val="24"/>
          <w:szCs w:val="24"/>
        </w:rPr>
        <w:t>onutlar</w:t>
      </w:r>
      <w:r>
        <w:rPr>
          <w:rFonts w:ascii="Courier New" w:hAnsi="Courier New" w:cs="Courier New"/>
          <w:sz w:val="24"/>
          <w:szCs w:val="24"/>
        </w:rPr>
        <w:t xml:space="preserve"> Bölgesin</w:t>
      </w:r>
      <w:r w:rsidR="00324DC0">
        <w:rPr>
          <w:rFonts w:ascii="Courier New" w:hAnsi="Courier New" w:cs="Courier New"/>
          <w:sz w:val="24"/>
          <w:szCs w:val="24"/>
        </w:rPr>
        <w:t>d</w:t>
      </w:r>
      <w:r>
        <w:rPr>
          <w:rFonts w:ascii="Courier New" w:hAnsi="Courier New" w:cs="Courier New"/>
          <w:sz w:val="24"/>
          <w:szCs w:val="24"/>
        </w:rPr>
        <w:t>e</w:t>
      </w:r>
      <w:r w:rsidR="00324DC0">
        <w:rPr>
          <w:rFonts w:ascii="Courier New" w:hAnsi="Courier New" w:cs="Courier New"/>
          <w:sz w:val="24"/>
          <w:szCs w:val="24"/>
        </w:rPr>
        <w:t xml:space="preserve">ki apartman dairesinin 25,000 </w:t>
      </w:r>
      <w:r>
        <w:rPr>
          <w:rFonts w:ascii="Courier New" w:hAnsi="Courier New" w:cs="Courier New"/>
          <w:sz w:val="24"/>
          <w:szCs w:val="24"/>
        </w:rPr>
        <w:t>S</w:t>
      </w:r>
      <w:r w:rsidR="00324DC0">
        <w:rPr>
          <w:rFonts w:ascii="Courier New" w:hAnsi="Courier New" w:cs="Courier New"/>
          <w:sz w:val="24"/>
          <w:szCs w:val="24"/>
        </w:rPr>
        <w:t xml:space="preserve">terlin </w:t>
      </w:r>
      <w:r w:rsidR="000F74AC">
        <w:rPr>
          <w:rFonts w:ascii="Courier New" w:hAnsi="Courier New" w:cs="Courier New"/>
          <w:sz w:val="24"/>
          <w:szCs w:val="24"/>
        </w:rPr>
        <w:t xml:space="preserve">olarak </w:t>
      </w:r>
      <w:r w:rsidR="00324DC0">
        <w:rPr>
          <w:rFonts w:ascii="Courier New" w:hAnsi="Courier New" w:cs="Courier New"/>
          <w:sz w:val="24"/>
          <w:szCs w:val="24"/>
        </w:rPr>
        <w:t>değerlendirilmesine itirazı olmadığını çünkü</w:t>
      </w:r>
      <w:r>
        <w:rPr>
          <w:rFonts w:ascii="Courier New" w:hAnsi="Courier New" w:cs="Courier New"/>
          <w:sz w:val="24"/>
          <w:szCs w:val="24"/>
        </w:rPr>
        <w:t>,</w:t>
      </w:r>
      <w:r w:rsidR="00324DC0">
        <w:rPr>
          <w:rFonts w:ascii="Courier New" w:hAnsi="Courier New" w:cs="Courier New"/>
          <w:sz w:val="24"/>
          <w:szCs w:val="24"/>
        </w:rPr>
        <w:t xml:space="preserve"> duruşmadan sonra satışı için i</w:t>
      </w:r>
      <w:r>
        <w:rPr>
          <w:rFonts w:ascii="Courier New" w:hAnsi="Courier New" w:cs="Courier New"/>
          <w:sz w:val="24"/>
          <w:szCs w:val="24"/>
        </w:rPr>
        <w:t>cra müzekkeresi dosyaladığını, Talep T</w:t>
      </w:r>
      <w:r w:rsidR="00324DC0">
        <w:rPr>
          <w:rFonts w:ascii="Courier New" w:hAnsi="Courier New" w:cs="Courier New"/>
          <w:sz w:val="24"/>
          <w:szCs w:val="24"/>
        </w:rPr>
        <w:t>akriririne</w:t>
      </w:r>
      <w:r w:rsidR="009525CD">
        <w:rPr>
          <w:rFonts w:ascii="Courier New" w:hAnsi="Courier New" w:cs="Courier New"/>
          <w:sz w:val="24"/>
          <w:szCs w:val="24"/>
        </w:rPr>
        <w:t xml:space="preserve"> </w:t>
      </w:r>
      <w:r w:rsidR="006B547B">
        <w:rPr>
          <w:rFonts w:ascii="Courier New" w:hAnsi="Courier New" w:cs="Courier New"/>
          <w:sz w:val="24"/>
          <w:szCs w:val="24"/>
        </w:rPr>
        <w:t>ekli Form No.3</w:t>
      </w:r>
      <w:r>
        <w:rPr>
          <w:rFonts w:ascii="Courier New" w:hAnsi="Courier New" w:cs="Courier New"/>
          <w:sz w:val="24"/>
          <w:szCs w:val="24"/>
        </w:rPr>
        <w:t>’</w:t>
      </w:r>
      <w:r w:rsidR="006B547B">
        <w:rPr>
          <w:rFonts w:ascii="Courier New" w:hAnsi="Courier New" w:cs="Courier New"/>
          <w:sz w:val="24"/>
          <w:szCs w:val="24"/>
        </w:rPr>
        <w:t>de (c)</w:t>
      </w:r>
      <w:r>
        <w:rPr>
          <w:rFonts w:ascii="Courier New" w:hAnsi="Courier New" w:cs="Courier New"/>
          <w:sz w:val="24"/>
          <w:szCs w:val="24"/>
        </w:rPr>
        <w:t>’</w:t>
      </w:r>
      <w:r w:rsidR="00324DC0">
        <w:rPr>
          <w:rFonts w:ascii="Courier New" w:hAnsi="Courier New" w:cs="Courier New"/>
          <w:sz w:val="24"/>
          <w:szCs w:val="24"/>
        </w:rPr>
        <w:t>den (m)</w:t>
      </w:r>
      <w:r>
        <w:rPr>
          <w:rFonts w:ascii="Courier New" w:hAnsi="Courier New" w:cs="Courier New"/>
          <w:sz w:val="24"/>
          <w:szCs w:val="24"/>
        </w:rPr>
        <w:t>’</w:t>
      </w:r>
      <w:r w:rsidR="00324DC0">
        <w:rPr>
          <w:rFonts w:ascii="Courier New" w:hAnsi="Courier New" w:cs="Courier New"/>
          <w:sz w:val="24"/>
          <w:szCs w:val="24"/>
        </w:rPr>
        <w:t>ye kadar sıralanmış bulunan gayırmenku</w:t>
      </w:r>
      <w:r w:rsidR="000F74AC">
        <w:rPr>
          <w:rFonts w:ascii="Courier New" w:hAnsi="Courier New" w:cs="Courier New"/>
          <w:sz w:val="24"/>
          <w:szCs w:val="24"/>
        </w:rPr>
        <w:t xml:space="preserve">llerin Davacıya babasından </w:t>
      </w:r>
      <w:r w:rsidR="00324DC0">
        <w:rPr>
          <w:rFonts w:ascii="Courier New" w:hAnsi="Courier New" w:cs="Courier New"/>
          <w:sz w:val="24"/>
          <w:szCs w:val="24"/>
        </w:rPr>
        <w:t>intikal ettiğini, (n)’den (w)’ya kadar olanlar</w:t>
      </w:r>
      <w:r>
        <w:rPr>
          <w:rFonts w:ascii="Courier New" w:hAnsi="Courier New" w:cs="Courier New"/>
          <w:sz w:val="24"/>
          <w:szCs w:val="24"/>
        </w:rPr>
        <w:t>ın</w:t>
      </w:r>
      <w:r w:rsidR="00324DC0">
        <w:rPr>
          <w:rFonts w:ascii="Courier New" w:hAnsi="Courier New" w:cs="Courier New"/>
          <w:sz w:val="24"/>
          <w:szCs w:val="24"/>
        </w:rPr>
        <w:t xml:space="preserve"> ise Davalının adına kayıtlı olduğunu, herhal</w:t>
      </w:r>
      <w:r>
        <w:rPr>
          <w:rFonts w:ascii="Courier New" w:hAnsi="Courier New" w:cs="Courier New"/>
          <w:sz w:val="24"/>
          <w:szCs w:val="24"/>
        </w:rPr>
        <w:t>û</w:t>
      </w:r>
      <w:r w:rsidR="00324DC0">
        <w:rPr>
          <w:rFonts w:ascii="Courier New" w:hAnsi="Courier New" w:cs="Courier New"/>
          <w:sz w:val="24"/>
          <w:szCs w:val="24"/>
        </w:rPr>
        <w:t>k</w:t>
      </w:r>
      <w:r>
        <w:rPr>
          <w:rFonts w:ascii="Courier New" w:hAnsi="Courier New" w:cs="Courier New"/>
          <w:sz w:val="24"/>
          <w:szCs w:val="24"/>
        </w:rPr>
        <w:t>â</w:t>
      </w:r>
      <w:r w:rsidR="00324DC0">
        <w:rPr>
          <w:rFonts w:ascii="Courier New" w:hAnsi="Courier New" w:cs="Courier New"/>
          <w:sz w:val="24"/>
          <w:szCs w:val="24"/>
        </w:rPr>
        <w:t>rda mezk</w:t>
      </w:r>
      <w:r w:rsidR="008A710D">
        <w:rPr>
          <w:rFonts w:ascii="Courier New" w:hAnsi="Courier New" w:cs="Courier New"/>
          <w:sz w:val="24"/>
          <w:szCs w:val="24"/>
        </w:rPr>
        <w:t>û</w:t>
      </w:r>
      <w:r w:rsidR="00324DC0">
        <w:rPr>
          <w:rFonts w:ascii="Courier New" w:hAnsi="Courier New" w:cs="Courier New"/>
          <w:sz w:val="24"/>
          <w:szCs w:val="24"/>
        </w:rPr>
        <w:t xml:space="preserve">r gayrımenkul mallar ile ilgili hiçbir şahadet sunulmadığını ve herhangi bir emir vermemekle Alt Mahkemenin adil </w:t>
      </w:r>
      <w:r w:rsidR="00324DC0">
        <w:rPr>
          <w:rFonts w:ascii="Courier New" w:hAnsi="Courier New" w:cs="Courier New"/>
          <w:sz w:val="24"/>
          <w:szCs w:val="24"/>
        </w:rPr>
        <w:lastRenderedPageBreak/>
        <w:t>bir paylaşım yaptığını, Davalının layihasında Crop Ltd. ile ilgili bir talebi olmadığını ancak</w:t>
      </w:r>
      <w:r>
        <w:rPr>
          <w:rFonts w:ascii="Courier New" w:hAnsi="Courier New" w:cs="Courier New"/>
          <w:sz w:val="24"/>
          <w:szCs w:val="24"/>
        </w:rPr>
        <w:t>,</w:t>
      </w:r>
      <w:r w:rsidR="00324DC0">
        <w:rPr>
          <w:rFonts w:ascii="Courier New" w:hAnsi="Courier New" w:cs="Courier New"/>
          <w:sz w:val="24"/>
          <w:szCs w:val="24"/>
        </w:rPr>
        <w:t xml:space="preserve"> Koop Ltd. ile ilgili bir talebi bulunduğunu</w:t>
      </w:r>
      <w:r w:rsidR="0030483B">
        <w:rPr>
          <w:rFonts w:ascii="Courier New" w:hAnsi="Courier New" w:cs="Courier New"/>
          <w:sz w:val="24"/>
          <w:szCs w:val="24"/>
        </w:rPr>
        <w:t>,</w:t>
      </w:r>
      <w:r w:rsidR="00324DC0">
        <w:rPr>
          <w:rFonts w:ascii="Courier New" w:hAnsi="Courier New" w:cs="Courier New"/>
          <w:sz w:val="24"/>
          <w:szCs w:val="24"/>
        </w:rPr>
        <w:t xml:space="preserve"> dosyaladığı tadilat istidası gereğince emir almış olmas</w:t>
      </w:r>
      <w:r>
        <w:rPr>
          <w:rFonts w:ascii="Courier New" w:hAnsi="Courier New" w:cs="Courier New"/>
          <w:sz w:val="24"/>
          <w:szCs w:val="24"/>
        </w:rPr>
        <w:t>ına rağmen emir gereğince layi</w:t>
      </w:r>
      <w:r w:rsidR="00324DC0">
        <w:rPr>
          <w:rFonts w:ascii="Courier New" w:hAnsi="Courier New" w:cs="Courier New"/>
          <w:sz w:val="24"/>
          <w:szCs w:val="24"/>
        </w:rPr>
        <w:t>hasını tadil etmediğini, Alt Mahkemenin yine Koop Ltd. ile ilgili bir inceleme yaparak Crop Ltd ile ilgili herhangi bir emir vermemekle he</w:t>
      </w:r>
      <w:r>
        <w:rPr>
          <w:rFonts w:ascii="Courier New" w:hAnsi="Courier New" w:cs="Courier New"/>
          <w:sz w:val="24"/>
          <w:szCs w:val="24"/>
        </w:rPr>
        <w:t>rhangi bir hataya düşmediğini, Da</w:t>
      </w:r>
      <w:r w:rsidR="00324DC0">
        <w:rPr>
          <w:rFonts w:ascii="Courier New" w:hAnsi="Courier New" w:cs="Courier New"/>
          <w:sz w:val="24"/>
          <w:szCs w:val="24"/>
        </w:rPr>
        <w:t>vacının aylık gelirinin 1800TL</w:t>
      </w:r>
      <w:r w:rsidR="00B963F0">
        <w:rPr>
          <w:rFonts w:ascii="Courier New" w:hAnsi="Courier New" w:cs="Courier New"/>
          <w:sz w:val="24"/>
          <w:szCs w:val="24"/>
        </w:rPr>
        <w:t xml:space="preserve"> olarak belirlenmesinden sonra D</w:t>
      </w:r>
      <w:r w:rsidR="00324DC0">
        <w:rPr>
          <w:rFonts w:ascii="Courier New" w:hAnsi="Courier New" w:cs="Courier New"/>
          <w:sz w:val="24"/>
          <w:szCs w:val="24"/>
        </w:rPr>
        <w:t xml:space="preserve">avalıya yoksulluk nafakası takdir etmemekle herhangi hata yapmadığını iddia ederek her iki istinafın reddini talep etti.                  </w:t>
      </w:r>
    </w:p>
    <w:p w:rsidR="009525CD" w:rsidRDefault="009525CD" w:rsidP="00AB244A">
      <w:pPr>
        <w:spacing w:line="240" w:lineRule="auto"/>
        <w:ind w:hanging="851"/>
        <w:contextualSpacing/>
        <w:rPr>
          <w:rFonts w:ascii="Courier New" w:hAnsi="Courier New" w:cs="Courier New"/>
          <w:sz w:val="24"/>
          <w:szCs w:val="24"/>
        </w:rPr>
      </w:pPr>
    </w:p>
    <w:p w:rsidR="00324DC0" w:rsidRDefault="00324DC0" w:rsidP="00AB244A">
      <w:pPr>
        <w:spacing w:line="360" w:lineRule="auto"/>
        <w:ind w:hanging="851"/>
        <w:contextualSpacing/>
        <w:rPr>
          <w:rFonts w:ascii="Courier New" w:hAnsi="Courier New" w:cs="Courier New"/>
          <w:sz w:val="24"/>
          <w:szCs w:val="24"/>
          <w:u w:val="single"/>
        </w:rPr>
      </w:pPr>
      <w:r>
        <w:rPr>
          <w:rFonts w:ascii="Courier New" w:hAnsi="Courier New" w:cs="Courier New"/>
          <w:sz w:val="24"/>
          <w:szCs w:val="24"/>
        </w:rPr>
        <w:t xml:space="preserve">      </w:t>
      </w:r>
      <w:r>
        <w:rPr>
          <w:rFonts w:ascii="Courier New" w:hAnsi="Courier New" w:cs="Courier New"/>
          <w:sz w:val="24"/>
          <w:szCs w:val="24"/>
          <w:u w:val="single"/>
        </w:rPr>
        <w:t xml:space="preserve">İNCELEME </w:t>
      </w:r>
      <w:r>
        <w:rPr>
          <w:rFonts w:ascii="Courier New" w:hAnsi="Courier New" w:cs="Courier New"/>
          <w:sz w:val="24"/>
          <w:szCs w:val="24"/>
        </w:rPr>
        <w:t>:</w:t>
      </w:r>
      <w:r>
        <w:rPr>
          <w:rFonts w:ascii="Courier New" w:hAnsi="Courier New" w:cs="Courier New"/>
          <w:sz w:val="24"/>
          <w:szCs w:val="24"/>
          <w:u w:val="single"/>
        </w:rPr>
        <w:t xml:space="preserve">  </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Tarafların iddia v</w:t>
      </w:r>
      <w:r w:rsidR="006B547B">
        <w:rPr>
          <w:rFonts w:ascii="Courier New" w:hAnsi="Courier New" w:cs="Courier New"/>
          <w:sz w:val="24"/>
          <w:szCs w:val="24"/>
        </w:rPr>
        <w:t>e</w:t>
      </w:r>
      <w:r>
        <w:rPr>
          <w:rFonts w:ascii="Courier New" w:hAnsi="Courier New" w:cs="Courier New"/>
          <w:sz w:val="24"/>
          <w:szCs w:val="24"/>
        </w:rPr>
        <w:t xml:space="preserve"> argümanlarını inceleyip değerlendirdik.</w:t>
      </w:r>
    </w:p>
    <w:p w:rsidR="0090474B" w:rsidRDefault="0090474B" w:rsidP="00AB244A">
      <w:pPr>
        <w:spacing w:line="360" w:lineRule="auto"/>
        <w:contextualSpacing/>
        <w:rPr>
          <w:rFonts w:ascii="Courier New" w:hAnsi="Courier New" w:cs="Courier New"/>
          <w:sz w:val="24"/>
          <w:szCs w:val="24"/>
          <w:u w:val="single"/>
        </w:rPr>
      </w:pPr>
    </w:p>
    <w:p w:rsidR="00324DC0"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u w:val="single"/>
        </w:rPr>
        <w:t>10/2014 sayılı İstinaf</w:t>
      </w:r>
      <w:r>
        <w:rPr>
          <w:rFonts w:ascii="Courier New" w:hAnsi="Courier New" w:cs="Courier New"/>
          <w:sz w:val="24"/>
          <w:szCs w:val="24"/>
        </w:rPr>
        <w:t>:</w:t>
      </w:r>
    </w:p>
    <w:p w:rsidR="007C515B" w:rsidRDefault="007C515B" w:rsidP="00AB244A">
      <w:pPr>
        <w:spacing w:line="360" w:lineRule="auto"/>
        <w:ind w:left="437"/>
        <w:contextualSpacing/>
        <w:rPr>
          <w:rFonts w:ascii="Courier New" w:hAnsi="Courier New" w:cs="Courier New"/>
          <w:b/>
          <w:sz w:val="24"/>
          <w:szCs w:val="24"/>
        </w:rPr>
      </w:pPr>
    </w:p>
    <w:p w:rsidR="00324DC0" w:rsidRDefault="00324DC0" w:rsidP="00AB244A">
      <w:pPr>
        <w:spacing w:line="360" w:lineRule="auto"/>
        <w:ind w:left="437"/>
        <w:contextualSpacing/>
        <w:rPr>
          <w:rFonts w:ascii="Courier New" w:hAnsi="Courier New" w:cs="Courier New"/>
          <w:sz w:val="24"/>
          <w:szCs w:val="24"/>
        </w:rPr>
      </w:pPr>
      <w:r>
        <w:rPr>
          <w:rFonts w:ascii="Courier New" w:hAnsi="Courier New" w:cs="Courier New"/>
          <w:b/>
          <w:sz w:val="24"/>
          <w:szCs w:val="24"/>
        </w:rPr>
        <w:t>Muhterem Alt Mahkeme, Davalı 18.12.2014 tarihinde  avukat değişikliği dosyaladığı, aynı gün Davalının dosyasını incelemek ve tanıklarını hazır etmek için son kez tehir talebinde bulunduğu halde tehir talebini reddetmekle hata etti.</w:t>
      </w:r>
    </w:p>
    <w:p w:rsidR="00324DC0" w:rsidRDefault="00324DC0" w:rsidP="00AB244A">
      <w:pPr>
        <w:spacing w:line="24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t>Davalı, 18.12.2014 tarihinde avukat değişikliği dosyalayıp aynı gün Mahkemeden dosyayı incelemek için tehir tal</w:t>
      </w:r>
      <w:r w:rsidR="00B963F0">
        <w:rPr>
          <w:rFonts w:ascii="Courier New" w:hAnsi="Courier New" w:cs="Courier New"/>
          <w:sz w:val="24"/>
          <w:szCs w:val="24"/>
        </w:rPr>
        <w:t>ep ettiklerini, o tarihe kadar D</w:t>
      </w:r>
      <w:r>
        <w:rPr>
          <w:rFonts w:ascii="Courier New" w:hAnsi="Courier New" w:cs="Courier New"/>
          <w:sz w:val="24"/>
          <w:szCs w:val="24"/>
        </w:rPr>
        <w:t xml:space="preserve">avacının 10, Davalının da 4 tanık dinlettiğini, Davalının başka tanık çağırıp çağırmayacağınına karar verebilmek için okunması gereken birçok zabıt olduğunu </w:t>
      </w:r>
      <w:r w:rsidR="00B963F0">
        <w:rPr>
          <w:rFonts w:ascii="Courier New" w:hAnsi="Courier New" w:cs="Courier New"/>
          <w:sz w:val="24"/>
          <w:szCs w:val="24"/>
        </w:rPr>
        <w:t xml:space="preserve"> beyanla tehir talep ettiğini, </w:t>
      </w:r>
      <w:r>
        <w:rPr>
          <w:rFonts w:ascii="Courier New" w:hAnsi="Courier New" w:cs="Courier New"/>
          <w:sz w:val="24"/>
          <w:szCs w:val="24"/>
        </w:rPr>
        <w:t>buna rağmen Alt Mahkemenin bu gerekçe ile tehir vermeyi redderek davayı hitaplar için tehir etmekle adaletsizlik yaptığını ve hatalı davrandığını iddia etti.</w:t>
      </w:r>
    </w:p>
    <w:p w:rsidR="001C0518" w:rsidRDefault="001C0518" w:rsidP="00AB244A">
      <w:pPr>
        <w:spacing w:line="360" w:lineRule="auto"/>
        <w:ind w:firstLine="708"/>
        <w:contextualSpacing/>
        <w:rPr>
          <w:rFonts w:ascii="Courier New" w:hAnsi="Courier New" w:cs="Courier New"/>
          <w:sz w:val="24"/>
          <w:szCs w:val="24"/>
        </w:rPr>
      </w:pPr>
    </w:p>
    <w:p w:rsidR="00324DC0" w:rsidRDefault="00324DC0" w:rsidP="00AB244A">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Zabıtlara bakıldığında davanın duruşma sürecinde geçirdiği safahat şöyledir :</w:t>
      </w:r>
    </w:p>
    <w:p w:rsidR="001C0518" w:rsidRDefault="001C0518" w:rsidP="00C42019">
      <w:pPr>
        <w:spacing w:line="240" w:lineRule="auto"/>
        <w:ind w:firstLine="708"/>
        <w:contextualSpacing/>
        <w:rPr>
          <w:rFonts w:ascii="Courier New" w:hAnsi="Courier New" w:cs="Courier New"/>
          <w:sz w:val="24"/>
          <w:szCs w:val="24"/>
        </w:rPr>
      </w:pPr>
    </w:p>
    <w:p w:rsidR="00324DC0" w:rsidRPr="00F0444B" w:rsidRDefault="00324DC0" w:rsidP="00F0444B">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27.5.2014 tarihinde Davalının şahadetin</w:t>
      </w:r>
      <w:r w:rsidR="00B963F0">
        <w:rPr>
          <w:rFonts w:ascii="Courier New" w:hAnsi="Courier New" w:cs="Courier New"/>
          <w:sz w:val="24"/>
          <w:szCs w:val="24"/>
        </w:rPr>
        <w:t>i</w:t>
      </w:r>
      <w:r w:rsidR="008A710D">
        <w:rPr>
          <w:rFonts w:ascii="Courier New" w:hAnsi="Courier New" w:cs="Courier New"/>
          <w:sz w:val="24"/>
          <w:szCs w:val="24"/>
        </w:rPr>
        <w:t>n</w:t>
      </w:r>
      <w:r w:rsidR="00B963F0">
        <w:rPr>
          <w:rFonts w:ascii="Courier New" w:hAnsi="Courier New" w:cs="Courier New"/>
          <w:sz w:val="24"/>
          <w:szCs w:val="24"/>
        </w:rPr>
        <w:t xml:space="preserve"> dinlenmesine </w:t>
      </w:r>
      <w:r>
        <w:rPr>
          <w:rFonts w:ascii="Courier New" w:hAnsi="Courier New" w:cs="Courier New"/>
          <w:sz w:val="24"/>
          <w:szCs w:val="24"/>
        </w:rPr>
        <w:t xml:space="preserve"> başlandı bilahare</w:t>
      </w:r>
      <w:r w:rsidR="00B963F0">
        <w:rPr>
          <w:rFonts w:ascii="Courier New" w:hAnsi="Courier New" w:cs="Courier New"/>
          <w:sz w:val="24"/>
          <w:szCs w:val="24"/>
        </w:rPr>
        <w:t>, 23.10.2014 tarihinde D</w:t>
      </w:r>
      <w:r>
        <w:rPr>
          <w:rFonts w:ascii="Courier New" w:hAnsi="Courier New" w:cs="Courier New"/>
          <w:sz w:val="24"/>
          <w:szCs w:val="24"/>
        </w:rPr>
        <w:t xml:space="preserve">avalının 3 tanığı dinlendikten sonra </w:t>
      </w:r>
      <w:r w:rsidRPr="00F0444B">
        <w:rPr>
          <w:rFonts w:ascii="Courier New" w:hAnsi="Courier New" w:cs="Courier New"/>
          <w:sz w:val="24"/>
          <w:szCs w:val="24"/>
        </w:rPr>
        <w:t xml:space="preserve">dava duruşmaya devam edilmek üzere 20.11.2014 tarihine tehir edildi.    </w:t>
      </w:r>
    </w:p>
    <w:p w:rsidR="00C42019" w:rsidRDefault="00324DC0" w:rsidP="00AB244A">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 xml:space="preserve">20.11.2014 tarihinde Davalıyı temsilen Av. Yunsal İlhan adına Av Aysel Uzun hazır bulundu ve tehir talep etti, dava duruşmaya devam edilmek üzere 18.12.2014 tarihine tehir edildi. </w:t>
      </w:r>
    </w:p>
    <w:p w:rsidR="00B963F0" w:rsidRDefault="00324DC0" w:rsidP="00AB244A">
      <w:pPr>
        <w:pStyle w:val="ListParagraph"/>
        <w:numPr>
          <w:ilvl w:val="0"/>
          <w:numId w:val="2"/>
        </w:numPr>
        <w:spacing w:line="360" w:lineRule="auto"/>
        <w:rPr>
          <w:rFonts w:ascii="Courier New" w:hAnsi="Courier New" w:cs="Courier New"/>
          <w:sz w:val="24"/>
          <w:szCs w:val="24"/>
        </w:rPr>
      </w:pPr>
      <w:r>
        <w:rPr>
          <w:rFonts w:ascii="Courier New" w:hAnsi="Courier New" w:cs="Courier New"/>
          <w:sz w:val="24"/>
          <w:szCs w:val="24"/>
        </w:rPr>
        <w:t>18.12.2014 tarihinde Av Yunsal İlhan avukat değişikliği dosyaladı.</w:t>
      </w:r>
    </w:p>
    <w:p w:rsidR="00B963F0" w:rsidRDefault="00B963F0" w:rsidP="00B963F0">
      <w:pPr>
        <w:pStyle w:val="ListParagraph"/>
        <w:spacing w:line="360" w:lineRule="auto"/>
        <w:ind w:left="510"/>
        <w:rPr>
          <w:rFonts w:ascii="Courier New" w:hAnsi="Courier New" w:cs="Courier New"/>
          <w:sz w:val="24"/>
          <w:szCs w:val="24"/>
        </w:rPr>
      </w:pPr>
    </w:p>
    <w:p w:rsidR="00324DC0" w:rsidRDefault="00324DC0" w:rsidP="00B963F0">
      <w:pPr>
        <w:pStyle w:val="ListParagraph"/>
        <w:spacing w:line="360" w:lineRule="auto"/>
        <w:ind w:left="510"/>
        <w:rPr>
          <w:rFonts w:ascii="Courier New" w:hAnsi="Courier New" w:cs="Courier New"/>
          <w:sz w:val="24"/>
          <w:szCs w:val="24"/>
        </w:rPr>
      </w:pPr>
      <w:r>
        <w:rPr>
          <w:rFonts w:ascii="Courier New" w:hAnsi="Courier New" w:cs="Courier New"/>
          <w:sz w:val="24"/>
          <w:szCs w:val="24"/>
        </w:rPr>
        <w:t>İlgili günün zabıtları ise aynen şöyledir :</w:t>
      </w:r>
    </w:p>
    <w:p w:rsidR="00324DC0" w:rsidRDefault="00324DC0" w:rsidP="00AB244A">
      <w:pPr>
        <w:pStyle w:val="ListParagraph"/>
        <w:spacing w:line="360" w:lineRule="auto"/>
        <w:ind w:left="510"/>
        <w:rPr>
          <w:rFonts w:ascii="Courier New" w:hAnsi="Courier New" w:cs="Courier New"/>
          <w:sz w:val="24"/>
          <w:szCs w:val="24"/>
        </w:rPr>
      </w:pPr>
    </w:p>
    <w:p w:rsidR="0030483B"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u w:val="single"/>
        </w:rPr>
        <w:t>Av Aysel</w:t>
      </w:r>
      <w:r>
        <w:rPr>
          <w:rFonts w:ascii="Courier New" w:hAnsi="Courier New" w:cs="Courier New"/>
          <w:b/>
          <w:sz w:val="24"/>
          <w:szCs w:val="24"/>
        </w:rPr>
        <w:t xml:space="preserve"> – Bu meselede meslektaşımla da görüştüm oldukça yoğun bir geçmişi olan bir davadır. Keza bir istinaf da vardı v</w:t>
      </w:r>
      <w:r w:rsidR="0030483B">
        <w:rPr>
          <w:rFonts w:ascii="Courier New" w:hAnsi="Courier New" w:cs="Courier New"/>
          <w:b/>
          <w:sz w:val="24"/>
          <w:szCs w:val="24"/>
        </w:rPr>
        <w:t>e</w:t>
      </w:r>
      <w:r>
        <w:rPr>
          <w:rFonts w:ascii="Courier New" w:hAnsi="Courier New" w:cs="Courier New"/>
          <w:b/>
          <w:sz w:val="24"/>
          <w:szCs w:val="24"/>
        </w:rPr>
        <w:t xml:space="preserve"> istinafın gününde de biz yüksek mahkemede aynı gerekçeyle istinafı da şubat tarihine aldırdık .Yani bir tehire uğradı istinafda bu arada onunla ilgilenmemiz gerekti.</w:t>
      </w:r>
      <w:r w:rsidR="0030483B">
        <w:rPr>
          <w:rFonts w:ascii="Courier New" w:hAnsi="Courier New" w:cs="Courier New"/>
          <w:b/>
          <w:sz w:val="24"/>
          <w:szCs w:val="24"/>
        </w:rPr>
        <w:t xml:space="preserve"> </w:t>
      </w:r>
      <w:r>
        <w:rPr>
          <w:rFonts w:ascii="Courier New" w:hAnsi="Courier New" w:cs="Courier New"/>
          <w:b/>
          <w:sz w:val="24"/>
          <w:szCs w:val="24"/>
        </w:rPr>
        <w:t>Açıkçası bugün için duruşmaya hazır olamadık</w:t>
      </w:r>
      <w:r w:rsidR="0030483B">
        <w:rPr>
          <w:rFonts w:ascii="Courier New" w:hAnsi="Courier New" w:cs="Courier New"/>
          <w:b/>
          <w:sz w:val="24"/>
          <w:szCs w:val="24"/>
        </w:rPr>
        <w:t xml:space="preserve"> </w:t>
      </w:r>
      <w:r>
        <w:rPr>
          <w:rFonts w:ascii="Courier New" w:hAnsi="Courier New" w:cs="Courier New"/>
          <w:b/>
          <w:sz w:val="24"/>
          <w:szCs w:val="24"/>
        </w:rPr>
        <w:t>ama Muhterem Mahkemeni</w:t>
      </w:r>
      <w:r w:rsidR="00B963F0">
        <w:rPr>
          <w:rFonts w:ascii="Courier New" w:hAnsi="Courier New" w:cs="Courier New"/>
          <w:b/>
          <w:sz w:val="24"/>
          <w:szCs w:val="24"/>
        </w:rPr>
        <w:t>n vereceği günde tüm tanıklarım</w:t>
      </w:r>
      <w:r>
        <w:rPr>
          <w:rFonts w:ascii="Courier New" w:hAnsi="Courier New" w:cs="Courier New"/>
          <w:b/>
          <w:sz w:val="24"/>
          <w:szCs w:val="24"/>
        </w:rPr>
        <w:t>la birlikte hazır olup bu duruşmayı net</w:t>
      </w:r>
      <w:r w:rsidR="00B963F0">
        <w:rPr>
          <w:rFonts w:ascii="Courier New" w:hAnsi="Courier New" w:cs="Courier New"/>
          <w:b/>
          <w:sz w:val="24"/>
          <w:szCs w:val="24"/>
        </w:rPr>
        <w:t>i</w:t>
      </w:r>
      <w:r>
        <w:rPr>
          <w:rFonts w:ascii="Courier New" w:hAnsi="Courier New" w:cs="Courier New"/>
          <w:b/>
          <w:sz w:val="24"/>
          <w:szCs w:val="24"/>
        </w:rPr>
        <w:t xml:space="preserve">celendireceğimizi da taahüt ederim bu safhada. </w:t>
      </w:r>
    </w:p>
    <w:p w:rsidR="00324DC0" w:rsidRPr="0030483B"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Meslektaşım da bu yönde yaptığım görüşmede bir itirazı olmayacağını söyledi.</w:t>
      </w:r>
      <w:r w:rsidR="00B963F0">
        <w:rPr>
          <w:rFonts w:ascii="Courier New" w:hAnsi="Courier New" w:cs="Courier New"/>
          <w:b/>
          <w:sz w:val="24"/>
          <w:szCs w:val="24"/>
        </w:rPr>
        <w:t xml:space="preserve"> </w:t>
      </w:r>
      <w:r>
        <w:rPr>
          <w:rFonts w:ascii="Courier New" w:hAnsi="Courier New" w:cs="Courier New"/>
          <w:b/>
          <w:sz w:val="24"/>
          <w:szCs w:val="24"/>
        </w:rPr>
        <w:t xml:space="preserve">Açıkçası Muhterem Mahkemeden ben özür dilerim bugün için hazır </w:t>
      </w:r>
      <w:r w:rsidRPr="0030483B">
        <w:rPr>
          <w:rFonts w:ascii="Courier New" w:hAnsi="Courier New" w:cs="Courier New"/>
          <w:b/>
          <w:sz w:val="24"/>
          <w:szCs w:val="24"/>
        </w:rPr>
        <w:t>olamadığımızdan dolayı ancak oldukça kapsamlı bir geçmişi olduğu için layıkı veçhile hazırlanabilmemiz mümkün olmadı</w:t>
      </w:r>
      <w:r w:rsidR="00B963F0">
        <w:rPr>
          <w:rFonts w:ascii="Courier New" w:hAnsi="Courier New" w:cs="Courier New"/>
          <w:b/>
          <w:sz w:val="24"/>
          <w:szCs w:val="24"/>
        </w:rPr>
        <w:t>.</w:t>
      </w:r>
      <w:r w:rsidRPr="0030483B">
        <w:rPr>
          <w:rFonts w:ascii="Courier New" w:hAnsi="Courier New" w:cs="Courier New"/>
          <w:b/>
          <w:sz w:val="24"/>
          <w:szCs w:val="24"/>
        </w:rPr>
        <w:t xml:space="preserve"> Duruşma notlarının okunması ve ciddi değerlendirmeler yapılması gerekti davanın geçmişi </w:t>
      </w:r>
      <w:r w:rsidRPr="0030483B">
        <w:rPr>
          <w:rFonts w:ascii="Courier New" w:hAnsi="Courier New" w:cs="Courier New"/>
          <w:b/>
          <w:sz w:val="24"/>
          <w:szCs w:val="24"/>
        </w:rPr>
        <w:lastRenderedPageBreak/>
        <w:t>ile ilgili dolay</w:t>
      </w:r>
      <w:r w:rsidR="00B963F0">
        <w:rPr>
          <w:rFonts w:ascii="Courier New" w:hAnsi="Courier New" w:cs="Courier New"/>
          <w:b/>
          <w:sz w:val="24"/>
          <w:szCs w:val="24"/>
        </w:rPr>
        <w:t>ı</w:t>
      </w:r>
      <w:r w:rsidRPr="0030483B">
        <w:rPr>
          <w:rFonts w:ascii="Courier New" w:hAnsi="Courier New" w:cs="Courier New"/>
          <w:b/>
          <w:sz w:val="24"/>
          <w:szCs w:val="24"/>
        </w:rPr>
        <w:t>sıyl</w:t>
      </w:r>
      <w:r w:rsidR="00B963F0">
        <w:rPr>
          <w:rFonts w:ascii="Courier New" w:hAnsi="Courier New" w:cs="Courier New"/>
          <w:b/>
          <w:sz w:val="24"/>
          <w:szCs w:val="24"/>
        </w:rPr>
        <w:t>a</w:t>
      </w:r>
      <w:r w:rsidRPr="0030483B">
        <w:rPr>
          <w:rFonts w:ascii="Courier New" w:hAnsi="Courier New" w:cs="Courier New"/>
          <w:b/>
          <w:sz w:val="24"/>
          <w:szCs w:val="24"/>
        </w:rPr>
        <w:t xml:space="preserve"> takdir Muhterem Mahkemenindir. Son bir talebim</w:t>
      </w:r>
      <w:r w:rsidR="0030483B">
        <w:rPr>
          <w:rFonts w:ascii="Courier New" w:hAnsi="Courier New" w:cs="Courier New"/>
          <w:b/>
          <w:sz w:val="24"/>
          <w:szCs w:val="24"/>
        </w:rPr>
        <w:t>.</w:t>
      </w:r>
    </w:p>
    <w:p w:rsidR="009525CD" w:rsidRDefault="009525CD" w:rsidP="00AB244A">
      <w:pPr>
        <w:pStyle w:val="ListParagraph"/>
        <w:spacing w:line="360" w:lineRule="auto"/>
        <w:ind w:left="510"/>
        <w:rPr>
          <w:rFonts w:ascii="Courier New" w:hAnsi="Courier New" w:cs="Courier New"/>
          <w:b/>
          <w:sz w:val="24"/>
          <w:szCs w:val="24"/>
          <w:u w:val="single"/>
        </w:rPr>
      </w:pP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u w:val="single"/>
        </w:rPr>
        <w:t>Av Alper Dede</w:t>
      </w:r>
      <w:r>
        <w:rPr>
          <w:rFonts w:ascii="Courier New" w:hAnsi="Courier New" w:cs="Courier New"/>
          <w:b/>
          <w:sz w:val="24"/>
          <w:szCs w:val="24"/>
        </w:rPr>
        <w:t>:efendim bu dava 2009 ikame edildi.</w:t>
      </w:r>
      <w:r w:rsidR="00B963F0">
        <w:rPr>
          <w:rFonts w:ascii="Courier New" w:hAnsi="Courier New" w:cs="Courier New"/>
          <w:b/>
          <w:sz w:val="24"/>
          <w:szCs w:val="24"/>
        </w:rPr>
        <w:t xml:space="preserve"> </w:t>
      </w:r>
      <w:r>
        <w:rPr>
          <w:rFonts w:ascii="Courier New" w:hAnsi="Courier New" w:cs="Courier New"/>
          <w:b/>
          <w:sz w:val="24"/>
          <w:szCs w:val="24"/>
        </w:rPr>
        <w:t>Huzurunda duruşmasına başlandı ve en son geçen kez de duruşma y</w:t>
      </w:r>
      <w:r w:rsidR="0030483B">
        <w:rPr>
          <w:rFonts w:ascii="Courier New" w:hAnsi="Courier New" w:cs="Courier New"/>
          <w:b/>
          <w:sz w:val="24"/>
          <w:szCs w:val="24"/>
        </w:rPr>
        <w:t>apılmak üzere  bugüne ertelendi</w:t>
      </w:r>
      <w:r>
        <w:rPr>
          <w:rFonts w:ascii="Courier New" w:hAnsi="Courier New" w:cs="Courier New"/>
          <w:b/>
          <w:sz w:val="24"/>
          <w:szCs w:val="24"/>
        </w:rPr>
        <w:t>.Yine tehir talep edildi.</w:t>
      </w:r>
      <w:r w:rsidR="00B963F0">
        <w:rPr>
          <w:rFonts w:ascii="Courier New" w:hAnsi="Courier New" w:cs="Courier New"/>
          <w:b/>
          <w:sz w:val="24"/>
          <w:szCs w:val="24"/>
        </w:rPr>
        <w:t xml:space="preserve"> </w:t>
      </w:r>
      <w:r>
        <w:rPr>
          <w:rFonts w:ascii="Courier New" w:hAnsi="Courier New" w:cs="Courier New"/>
          <w:b/>
          <w:sz w:val="24"/>
          <w:szCs w:val="24"/>
        </w:rPr>
        <w:t xml:space="preserve">Ben duruşmaya </w:t>
      </w:r>
      <w:r w:rsidR="00B963F0">
        <w:rPr>
          <w:rFonts w:ascii="Courier New" w:hAnsi="Courier New" w:cs="Courier New"/>
          <w:b/>
          <w:sz w:val="24"/>
          <w:szCs w:val="24"/>
        </w:rPr>
        <w:t xml:space="preserve">hazırım takdir </w:t>
      </w:r>
      <w:r>
        <w:rPr>
          <w:rFonts w:ascii="Courier New" w:hAnsi="Courier New" w:cs="Courier New"/>
          <w:b/>
          <w:sz w:val="24"/>
          <w:szCs w:val="24"/>
        </w:rPr>
        <w:t>Mahkemenizindir.</w:t>
      </w:r>
    </w:p>
    <w:p w:rsidR="00324DC0" w:rsidRDefault="00324DC0" w:rsidP="00AB244A">
      <w:pPr>
        <w:pStyle w:val="ListParagraph"/>
        <w:spacing w:line="360" w:lineRule="auto"/>
        <w:ind w:left="510"/>
        <w:rPr>
          <w:rFonts w:ascii="Courier New" w:hAnsi="Courier New" w:cs="Courier New"/>
          <w:b/>
          <w:sz w:val="24"/>
          <w:szCs w:val="24"/>
        </w:rPr>
      </w:pPr>
    </w:p>
    <w:p w:rsidR="00227164"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u w:val="single"/>
        </w:rPr>
        <w:t>Mahkeme</w:t>
      </w:r>
      <w:r>
        <w:rPr>
          <w:rFonts w:ascii="Courier New" w:hAnsi="Courier New" w:cs="Courier New"/>
          <w:b/>
          <w:sz w:val="24"/>
          <w:szCs w:val="24"/>
        </w:rPr>
        <w:t xml:space="preserve">: Bugün itibarıyle davalı tarafından bir tehir talebiyle mahkemeye bir beyan yapılmıştır. Mahkeme huzurunda </w:t>
      </w:r>
      <w:r w:rsidR="00B963F0">
        <w:rPr>
          <w:rFonts w:ascii="Courier New" w:hAnsi="Courier New" w:cs="Courier New"/>
          <w:b/>
          <w:sz w:val="24"/>
          <w:szCs w:val="24"/>
        </w:rPr>
        <w:t>D</w:t>
      </w:r>
      <w:r>
        <w:rPr>
          <w:rFonts w:ascii="Courier New" w:hAnsi="Courier New" w:cs="Courier New"/>
          <w:b/>
          <w:sz w:val="24"/>
          <w:szCs w:val="24"/>
        </w:rPr>
        <w:t>ava</w:t>
      </w:r>
      <w:r w:rsidR="00B963F0">
        <w:rPr>
          <w:rFonts w:ascii="Courier New" w:hAnsi="Courier New" w:cs="Courier New"/>
          <w:b/>
          <w:sz w:val="24"/>
          <w:szCs w:val="24"/>
        </w:rPr>
        <w:t>lı A</w:t>
      </w:r>
      <w:r>
        <w:rPr>
          <w:rFonts w:ascii="Courier New" w:hAnsi="Courier New" w:cs="Courier New"/>
          <w:b/>
          <w:sz w:val="24"/>
          <w:szCs w:val="24"/>
        </w:rPr>
        <w:t xml:space="preserve">vukatının yapmış olduğu beyanı değerlendirdikten sonra yapılan beyanın bir önceki celsede yapılan beyanla aynı olduğu keza bu davanın duruşmasına 29 </w:t>
      </w:r>
      <w:r w:rsidR="0030483B">
        <w:rPr>
          <w:rFonts w:ascii="Courier New" w:hAnsi="Courier New" w:cs="Courier New"/>
          <w:b/>
          <w:sz w:val="24"/>
          <w:szCs w:val="24"/>
        </w:rPr>
        <w:t>O</w:t>
      </w:r>
      <w:r>
        <w:rPr>
          <w:rFonts w:ascii="Courier New" w:hAnsi="Courier New" w:cs="Courier New"/>
          <w:b/>
          <w:sz w:val="24"/>
          <w:szCs w:val="24"/>
        </w:rPr>
        <w:t>cak 2013 tarihinde başlanılmış olduğunu ve ilgili tarihten bugüne değin bu dava</w:t>
      </w:r>
      <w:r w:rsidR="00B963F0">
        <w:rPr>
          <w:rFonts w:ascii="Courier New" w:hAnsi="Courier New" w:cs="Courier New"/>
          <w:b/>
          <w:sz w:val="24"/>
          <w:szCs w:val="24"/>
        </w:rPr>
        <w:t>da</w:t>
      </w:r>
      <w:r>
        <w:rPr>
          <w:rFonts w:ascii="Courier New" w:hAnsi="Courier New" w:cs="Courier New"/>
          <w:b/>
          <w:sz w:val="24"/>
          <w:szCs w:val="24"/>
        </w:rPr>
        <w:t xml:space="preserve"> bir ara emri istidasının duruşmasının bir tadilat istidasının duruşmasının yapıldığı ve bugüne değin birçok tanığın dinlendiği ve son olarak da yine davalı tarafından avukat değişikliğine gittiği ve yeni tayin olan Av Yünsal İlhan adına bulunan Aysel hanımın 20 kasım 2014 tarihinde mahkeme huzurunda yapmış olduğu beyanda ilgili tarihte Mahkemenin vereceği tarihte duruşmaya hazır olunması yönünde bir talebin mevcut olduğunu ancak bugün itibarıyla yine duruşmaya hazır olunmadığı görülmektedir. </w:t>
      </w:r>
    </w:p>
    <w:p w:rsidR="00227164" w:rsidRDefault="00227164" w:rsidP="00AB244A">
      <w:pPr>
        <w:pStyle w:val="ListParagraph"/>
        <w:spacing w:line="360" w:lineRule="auto"/>
        <w:ind w:left="510"/>
        <w:rPr>
          <w:rFonts w:ascii="Courier New" w:hAnsi="Courier New" w:cs="Courier New"/>
          <w:b/>
          <w:sz w:val="24"/>
          <w:szCs w:val="24"/>
        </w:rPr>
      </w:pPr>
    </w:p>
    <w:p w:rsidR="00324DC0" w:rsidRDefault="009525CD"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 xml:space="preserve">     </w:t>
      </w:r>
      <w:r w:rsidR="00324DC0">
        <w:rPr>
          <w:rFonts w:ascii="Courier New" w:hAnsi="Courier New" w:cs="Courier New"/>
          <w:b/>
          <w:sz w:val="24"/>
          <w:szCs w:val="24"/>
        </w:rPr>
        <w:t>Yine davalı avukatının bugünkü tehir gerekçesinin geçerli bir makul sebebe dayanmadığı ve gerekçesi bulunmayan bir tehir talebi olduğu görüldüğünden tehir talebi reddolunur.</w:t>
      </w:r>
    </w:p>
    <w:p w:rsidR="00C42019" w:rsidRDefault="00C42019" w:rsidP="00C42019">
      <w:pPr>
        <w:pStyle w:val="ListParagraph"/>
        <w:spacing w:line="240" w:lineRule="auto"/>
        <w:ind w:left="510"/>
        <w:rPr>
          <w:rFonts w:ascii="Courier New" w:hAnsi="Courier New" w:cs="Courier New"/>
          <w:b/>
          <w:sz w:val="24"/>
          <w:szCs w:val="24"/>
        </w:rPr>
      </w:pP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u w:val="single"/>
        </w:rPr>
        <w:t>Mahkeme Av.Aysel‘e</w:t>
      </w:r>
      <w:r>
        <w:rPr>
          <w:rFonts w:ascii="Courier New" w:hAnsi="Courier New" w:cs="Courier New"/>
          <w:b/>
          <w:sz w:val="24"/>
          <w:szCs w:val="24"/>
        </w:rPr>
        <w:t>:</w:t>
      </w: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S- Evet Aysel hanım hazırda tanığınız var mı?</w:t>
      </w: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C-yoktur efendim.Takdir Mahkemenindir.</w:t>
      </w: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lastRenderedPageBreak/>
        <w:t>S-Hitaplara mı bırakalım,tanığınız yoktur ?</w:t>
      </w: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C-Yoktur şu anda hazır herhangi bir tanık</w:t>
      </w:r>
    </w:p>
    <w:p w:rsidR="00324DC0" w:rsidRDefault="00324DC0" w:rsidP="00AB244A">
      <w:pPr>
        <w:pStyle w:val="ListParagraph"/>
        <w:spacing w:line="360" w:lineRule="auto"/>
        <w:ind w:left="851" w:hanging="341"/>
        <w:rPr>
          <w:rFonts w:ascii="Courier New" w:hAnsi="Courier New" w:cs="Courier New"/>
          <w:b/>
          <w:sz w:val="24"/>
          <w:szCs w:val="24"/>
        </w:rPr>
      </w:pPr>
      <w:r>
        <w:rPr>
          <w:rFonts w:ascii="Courier New" w:hAnsi="Courier New" w:cs="Courier New"/>
          <w:b/>
          <w:sz w:val="24"/>
          <w:szCs w:val="24"/>
        </w:rPr>
        <w:t>S-Tamam ben davanın duruşmasına davet ed</w:t>
      </w:r>
      <w:r w:rsidR="00B963F0">
        <w:rPr>
          <w:rFonts w:ascii="Courier New" w:hAnsi="Courier New" w:cs="Courier New"/>
          <w:b/>
          <w:sz w:val="24"/>
          <w:szCs w:val="24"/>
        </w:rPr>
        <w:t>i</w:t>
      </w:r>
      <w:r>
        <w:rPr>
          <w:rFonts w:ascii="Courier New" w:hAnsi="Courier New" w:cs="Courier New"/>
          <w:b/>
          <w:sz w:val="24"/>
          <w:szCs w:val="24"/>
        </w:rPr>
        <w:t>yorum siz hazır değilsiniz ?</w:t>
      </w:r>
    </w:p>
    <w:p w:rsidR="00C42019" w:rsidRDefault="00324DC0" w:rsidP="00AB244A">
      <w:pPr>
        <w:pStyle w:val="ListParagraph"/>
        <w:spacing w:line="360" w:lineRule="auto"/>
        <w:ind w:left="510"/>
        <w:rPr>
          <w:rFonts w:ascii="Courier New" w:hAnsi="Courier New" w:cs="Courier New"/>
          <w:b/>
          <w:sz w:val="24"/>
          <w:szCs w:val="24"/>
          <w:u w:val="single"/>
        </w:rPr>
      </w:pPr>
      <w:r>
        <w:rPr>
          <w:rFonts w:ascii="Courier New" w:hAnsi="Courier New" w:cs="Courier New"/>
          <w:b/>
          <w:sz w:val="24"/>
          <w:szCs w:val="24"/>
        </w:rPr>
        <w:t>C-hazır değiliz efendim.</w:t>
      </w:r>
    </w:p>
    <w:p w:rsidR="0051784F"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u w:val="single"/>
        </w:rPr>
        <w:t>Mahkeme</w:t>
      </w:r>
      <w:r>
        <w:rPr>
          <w:rFonts w:ascii="Courier New" w:hAnsi="Courier New" w:cs="Courier New"/>
          <w:b/>
          <w:sz w:val="24"/>
          <w:szCs w:val="24"/>
        </w:rPr>
        <w:t xml:space="preserve"> :Davalı avukatı davanın duruşmasına davet edilmiş </w:t>
      </w: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olmasına rağmen davanın duruşmasına hazır değildir .Dava hitaplara bırakılır.Dava hitapların yapılmasına olanak sağlanması amacıyle 15/1/2015 tarihine tehir edilir.</w:t>
      </w:r>
    </w:p>
    <w:p w:rsidR="00324DC0" w:rsidRDefault="00324DC0" w:rsidP="00AB244A">
      <w:pPr>
        <w:pStyle w:val="ListParagraph"/>
        <w:spacing w:line="360" w:lineRule="auto"/>
        <w:ind w:left="510"/>
        <w:rPr>
          <w:rFonts w:ascii="Courier New" w:hAnsi="Courier New" w:cs="Courier New"/>
          <w:b/>
          <w:sz w:val="24"/>
          <w:szCs w:val="24"/>
        </w:rPr>
      </w:pPr>
      <w:r>
        <w:rPr>
          <w:rFonts w:ascii="Courier New" w:hAnsi="Courier New" w:cs="Courier New"/>
          <w:b/>
          <w:sz w:val="24"/>
          <w:szCs w:val="24"/>
        </w:rPr>
        <w:t>Günün masrafları dava neticesini takip edecektir.</w:t>
      </w:r>
      <w:r w:rsidR="00B963F0">
        <w:rPr>
          <w:rFonts w:ascii="Courier New" w:hAnsi="Courier New" w:cs="Courier New"/>
          <w:b/>
          <w:sz w:val="24"/>
          <w:szCs w:val="24"/>
        </w:rPr>
        <w:t>”</w:t>
      </w:r>
    </w:p>
    <w:p w:rsidR="00B963F0" w:rsidRDefault="00B963F0" w:rsidP="00AB244A">
      <w:pPr>
        <w:pStyle w:val="ListParagraph"/>
        <w:spacing w:line="360" w:lineRule="auto"/>
        <w:ind w:left="510"/>
        <w:rPr>
          <w:rFonts w:ascii="Courier New" w:hAnsi="Courier New" w:cs="Courier New"/>
          <w:b/>
          <w:sz w:val="24"/>
          <w:szCs w:val="24"/>
        </w:rPr>
      </w:pPr>
    </w:p>
    <w:p w:rsidR="00324DC0" w:rsidRPr="00C42019" w:rsidRDefault="005A43FF" w:rsidP="005A43FF">
      <w:pPr>
        <w:pStyle w:val="ListParagraph"/>
        <w:spacing w:line="360" w:lineRule="auto"/>
        <w:ind w:left="0" w:firstLine="510"/>
        <w:rPr>
          <w:rFonts w:ascii="Courier New" w:hAnsi="Courier New" w:cs="Courier New"/>
          <w:sz w:val="24"/>
          <w:szCs w:val="24"/>
        </w:rPr>
      </w:pPr>
      <w:r>
        <w:rPr>
          <w:rFonts w:ascii="Courier New" w:hAnsi="Courier New" w:cs="Courier New"/>
          <w:sz w:val="24"/>
          <w:szCs w:val="24"/>
        </w:rPr>
        <w:t>Mah</w:t>
      </w:r>
      <w:r w:rsidR="00324DC0" w:rsidRPr="00C42019">
        <w:rPr>
          <w:rFonts w:ascii="Courier New" w:hAnsi="Courier New" w:cs="Courier New"/>
          <w:sz w:val="24"/>
          <w:szCs w:val="24"/>
        </w:rPr>
        <w:t xml:space="preserve">kemelerin tehir talepleri ile ilgili yetkileri Yüksek Mahkeme tarafından birçok davada incelenmiş ve </w:t>
      </w:r>
      <w:r w:rsidR="00324DC0" w:rsidRPr="00C42019">
        <w:rPr>
          <w:rFonts w:ascii="Courier New" w:hAnsi="Courier New" w:cs="Courier New"/>
          <w:b/>
          <w:sz w:val="24"/>
          <w:szCs w:val="24"/>
        </w:rPr>
        <w:t>Yargıtay/Hukuk 55/</w:t>
      </w:r>
      <w:r w:rsidR="00B963F0">
        <w:rPr>
          <w:rFonts w:ascii="Courier New" w:hAnsi="Courier New" w:cs="Courier New"/>
          <w:b/>
          <w:sz w:val="24"/>
          <w:szCs w:val="24"/>
        </w:rPr>
        <w:t>19</w:t>
      </w:r>
      <w:r w:rsidR="00324DC0" w:rsidRPr="00C42019">
        <w:rPr>
          <w:rFonts w:ascii="Courier New" w:hAnsi="Courier New" w:cs="Courier New"/>
          <w:b/>
          <w:sz w:val="24"/>
          <w:szCs w:val="24"/>
        </w:rPr>
        <w:t>91 ve 56/</w:t>
      </w:r>
      <w:r w:rsidR="00B963F0">
        <w:rPr>
          <w:rFonts w:ascii="Courier New" w:hAnsi="Courier New" w:cs="Courier New"/>
          <w:b/>
          <w:sz w:val="24"/>
          <w:szCs w:val="24"/>
        </w:rPr>
        <w:t>19</w:t>
      </w:r>
      <w:r w:rsidR="00324DC0" w:rsidRPr="00C42019">
        <w:rPr>
          <w:rFonts w:ascii="Courier New" w:hAnsi="Courier New" w:cs="Courier New"/>
          <w:b/>
          <w:sz w:val="24"/>
          <w:szCs w:val="24"/>
        </w:rPr>
        <w:t>91</w:t>
      </w:r>
      <w:r w:rsidR="00324DC0">
        <w:rPr>
          <w:rFonts w:ascii="Courier New" w:hAnsi="Courier New" w:cs="Courier New"/>
          <w:b/>
        </w:rPr>
        <w:t xml:space="preserve"> (D.2/</w:t>
      </w:r>
      <w:r w:rsidR="00B963F0">
        <w:rPr>
          <w:rFonts w:ascii="Courier New" w:hAnsi="Courier New" w:cs="Courier New"/>
          <w:b/>
        </w:rPr>
        <w:t>19</w:t>
      </w:r>
      <w:r w:rsidR="00324DC0">
        <w:rPr>
          <w:rFonts w:ascii="Courier New" w:hAnsi="Courier New" w:cs="Courier New"/>
          <w:b/>
        </w:rPr>
        <w:t>92)</w:t>
      </w:r>
      <w:r w:rsidR="00324DC0">
        <w:rPr>
          <w:rFonts w:ascii="Courier New" w:hAnsi="Courier New" w:cs="Courier New"/>
        </w:rPr>
        <w:t>‘</w:t>
      </w:r>
      <w:r w:rsidR="00B963F0">
        <w:rPr>
          <w:rFonts w:ascii="Courier New" w:hAnsi="Courier New" w:cs="Courier New"/>
          <w:sz w:val="24"/>
          <w:szCs w:val="24"/>
        </w:rPr>
        <w:t>de şöyle ifade edilmiştir”</w:t>
      </w:r>
      <w:r w:rsidR="008A710D">
        <w:rPr>
          <w:rFonts w:ascii="Courier New" w:hAnsi="Courier New" w:cs="Courier New"/>
          <w:sz w:val="24"/>
          <w:szCs w:val="24"/>
        </w:rPr>
        <w:t>:</w:t>
      </w:r>
    </w:p>
    <w:p w:rsidR="00324DC0" w:rsidRPr="00C42019" w:rsidRDefault="00324DC0" w:rsidP="00AB244A">
      <w:pPr>
        <w:pStyle w:val="BodyText"/>
        <w:spacing w:line="360" w:lineRule="auto"/>
        <w:contextualSpacing/>
        <w:rPr>
          <w:rFonts w:ascii="Courier New" w:hAnsi="Courier New" w:cs="Courier New"/>
        </w:rPr>
      </w:pPr>
    </w:p>
    <w:p w:rsidR="00B924C0" w:rsidRDefault="00324DC0" w:rsidP="00AB244A">
      <w:pPr>
        <w:pStyle w:val="BodyText"/>
        <w:spacing w:line="360" w:lineRule="auto"/>
        <w:ind w:left="567" w:right="567"/>
        <w:contextualSpacing/>
        <w:jc w:val="left"/>
        <w:rPr>
          <w:rFonts w:ascii="Courier New" w:hAnsi="Courier New" w:cs="Courier New"/>
          <w:b/>
        </w:rPr>
      </w:pPr>
      <w:r>
        <w:rPr>
          <w:rFonts w:ascii="Courier New" w:hAnsi="Courier New" w:cs="Courier New"/>
          <w:b/>
        </w:rPr>
        <w:t xml:space="preserve">“Geçmiş birçok içtihat kararlarında örneğin </w:t>
      </w:r>
      <w:r>
        <w:rPr>
          <w:rFonts w:ascii="Courier New" w:hAnsi="Courier New" w:cs="Courier New"/>
          <w:b/>
          <w:u w:val="single"/>
        </w:rPr>
        <w:t>Hukuk/İstinaf 7/74,</w:t>
      </w:r>
      <w:r>
        <w:rPr>
          <w:rFonts w:ascii="Courier New" w:hAnsi="Courier New" w:cs="Courier New"/>
          <w:b/>
        </w:rPr>
        <w:t xml:space="preserve"> </w:t>
      </w:r>
      <w:r>
        <w:rPr>
          <w:rFonts w:ascii="Courier New" w:hAnsi="Courier New" w:cs="Courier New"/>
          <w:b/>
          <w:u w:val="single"/>
        </w:rPr>
        <w:t>Yargıtay/Hukuk 20/80,</w:t>
      </w:r>
      <w:r>
        <w:rPr>
          <w:rFonts w:ascii="Courier New" w:hAnsi="Courier New" w:cs="Courier New"/>
          <w:b/>
        </w:rPr>
        <w:t xml:space="preserve"> </w:t>
      </w:r>
      <w:r>
        <w:rPr>
          <w:rFonts w:ascii="Courier New" w:hAnsi="Courier New" w:cs="Courier New"/>
          <w:b/>
          <w:u w:val="single"/>
        </w:rPr>
        <w:t>7/87 ve 53/87’</w:t>
      </w:r>
      <w:r>
        <w:rPr>
          <w:rFonts w:ascii="Courier New" w:hAnsi="Courier New" w:cs="Courier New"/>
          <w:b/>
        </w:rPr>
        <w:t xml:space="preserve">de değinildiği gibi Mahkemelerin, duruşma tarihinde hazır bulunmayan veya duruşma tarihinde tehir talebinde bulunan tarafların müracaatlarını değerlendirirken geniş takdir yetkileri bulunduğu, bu takdir yetkilerini adli olarak kullanmaları gerektiğini ve takdir yetkisini kullanırken Mahkemelerin </w:t>
      </w:r>
    </w:p>
    <w:p w:rsidR="007D1C5A" w:rsidRDefault="00324DC0" w:rsidP="00AB244A">
      <w:pPr>
        <w:pStyle w:val="BodyText"/>
        <w:spacing w:line="360" w:lineRule="auto"/>
        <w:ind w:left="567" w:right="567"/>
        <w:contextualSpacing/>
        <w:jc w:val="left"/>
        <w:rPr>
          <w:rFonts w:ascii="Courier New" w:hAnsi="Courier New" w:cs="Courier New"/>
          <w:b/>
        </w:rPr>
      </w:pPr>
      <w:r>
        <w:rPr>
          <w:rFonts w:ascii="Courier New" w:hAnsi="Courier New" w:cs="Courier New"/>
          <w:b/>
        </w:rPr>
        <w:t>bu meselenin kendi özelliği ve olguları içerisinde karara varılması gerektiği vurgulanmıştır</w:t>
      </w:r>
      <w:r>
        <w:rPr>
          <w:rFonts w:ascii="Courier New" w:hAnsi="Courier New" w:cs="Courier New"/>
        </w:rPr>
        <w:t>.”</w:t>
      </w:r>
      <w:r>
        <w:rPr>
          <w:rFonts w:ascii="Courier New" w:hAnsi="Courier New" w:cs="Courier New"/>
          <w:b/>
        </w:rPr>
        <w:t xml:space="preserve">   </w:t>
      </w:r>
    </w:p>
    <w:p w:rsidR="00324DC0" w:rsidRDefault="00324DC0" w:rsidP="00AB244A">
      <w:pPr>
        <w:pStyle w:val="BodyText"/>
        <w:spacing w:line="360" w:lineRule="auto"/>
        <w:ind w:left="567" w:right="567"/>
        <w:contextualSpacing/>
        <w:jc w:val="left"/>
        <w:rPr>
          <w:rFonts w:ascii="Courier New" w:hAnsi="Courier New" w:cs="Courier New"/>
        </w:rPr>
      </w:pPr>
      <w:r>
        <w:rPr>
          <w:rFonts w:ascii="Courier New" w:hAnsi="Courier New" w:cs="Courier New"/>
          <w:b/>
        </w:rPr>
        <w:t xml:space="preserve">                   </w:t>
      </w:r>
    </w:p>
    <w:p w:rsidR="00324DC0" w:rsidRDefault="007C515B" w:rsidP="00AB244A">
      <w:pPr>
        <w:pStyle w:val="ListParagraph"/>
        <w:tabs>
          <w:tab w:val="left" w:pos="360"/>
          <w:tab w:val="left" w:pos="432"/>
        </w:tabs>
        <w:spacing w:line="360" w:lineRule="auto"/>
        <w:ind w:left="0"/>
        <w:rPr>
          <w:rFonts w:ascii="Courier New" w:hAnsi="Courier New" w:cs="Courier New"/>
          <w:sz w:val="24"/>
          <w:szCs w:val="24"/>
        </w:rPr>
      </w:pPr>
      <w:r w:rsidRPr="007C515B">
        <w:rPr>
          <w:rFonts w:ascii="Courier New" w:hAnsi="Courier New" w:cs="Courier New"/>
          <w:b/>
          <w:sz w:val="24"/>
          <w:szCs w:val="24"/>
          <w:u w:val="single"/>
        </w:rPr>
        <w:t>A.</w:t>
      </w:r>
      <w:r w:rsidR="00324DC0" w:rsidRPr="007C515B">
        <w:rPr>
          <w:rFonts w:ascii="Courier New" w:hAnsi="Courier New" w:cs="Courier New"/>
          <w:b/>
          <w:sz w:val="24"/>
          <w:szCs w:val="24"/>
          <w:u w:val="single"/>
        </w:rPr>
        <w:t>M. Charalambous v. N. Charalambous and another 1971 C.L.R. Part 1(Civil) 284</w:t>
      </w:r>
      <w:r w:rsidR="00324DC0" w:rsidRPr="007C515B">
        <w:rPr>
          <w:rFonts w:ascii="Courier New" w:hAnsi="Courier New" w:cs="Courier New"/>
          <w:sz w:val="24"/>
          <w:szCs w:val="24"/>
        </w:rPr>
        <w:t xml:space="preserve"> </w:t>
      </w:r>
      <w:r>
        <w:rPr>
          <w:rFonts w:ascii="Courier New" w:hAnsi="Courier New" w:cs="Courier New"/>
          <w:sz w:val="24"/>
          <w:szCs w:val="24"/>
        </w:rPr>
        <w:t>(</w:t>
      </w:r>
      <w:r w:rsidR="00324DC0" w:rsidRPr="007C515B">
        <w:rPr>
          <w:rFonts w:ascii="Courier New" w:hAnsi="Courier New" w:cs="Courier New"/>
          <w:sz w:val="24"/>
          <w:szCs w:val="24"/>
        </w:rPr>
        <w:t>sayfa 294</w:t>
      </w:r>
      <w:r>
        <w:rPr>
          <w:rFonts w:ascii="Courier New" w:hAnsi="Courier New" w:cs="Courier New"/>
          <w:sz w:val="24"/>
          <w:szCs w:val="24"/>
        </w:rPr>
        <w:t>)</w:t>
      </w:r>
      <w:r w:rsidR="00324DC0">
        <w:rPr>
          <w:rFonts w:ascii="Courier New" w:hAnsi="Courier New" w:cs="Courier New"/>
          <w:sz w:val="24"/>
          <w:szCs w:val="24"/>
        </w:rPr>
        <w:t xml:space="preserve"> davasında da Mahkemelerin tehir talepleri ile ilgili takdir yetkisi incele</w:t>
      </w:r>
      <w:r>
        <w:rPr>
          <w:rFonts w:ascii="Courier New" w:hAnsi="Courier New" w:cs="Courier New"/>
          <w:sz w:val="24"/>
          <w:szCs w:val="24"/>
        </w:rPr>
        <w:t>n</w:t>
      </w:r>
      <w:r w:rsidR="00324DC0">
        <w:rPr>
          <w:rFonts w:ascii="Courier New" w:hAnsi="Courier New" w:cs="Courier New"/>
          <w:sz w:val="24"/>
          <w:szCs w:val="24"/>
        </w:rPr>
        <w:t>miş ve şöyle denmiştir:</w:t>
      </w:r>
    </w:p>
    <w:p w:rsidR="00324DC0" w:rsidRDefault="00B924C0" w:rsidP="00AB244A">
      <w:pPr>
        <w:tabs>
          <w:tab w:val="left" w:pos="432"/>
          <w:tab w:val="left" w:pos="864"/>
        </w:tabs>
        <w:spacing w:line="360" w:lineRule="auto"/>
        <w:ind w:left="562" w:right="562"/>
        <w:contextualSpacing/>
        <w:rPr>
          <w:rFonts w:ascii="Courier New" w:hAnsi="Courier New" w:cs="Courier New"/>
          <w:b/>
          <w:sz w:val="24"/>
          <w:szCs w:val="24"/>
        </w:rPr>
      </w:pPr>
      <w:r>
        <w:rPr>
          <w:rFonts w:ascii="Courier New" w:hAnsi="Courier New" w:cs="Courier New"/>
          <w:b/>
          <w:sz w:val="24"/>
          <w:szCs w:val="24"/>
        </w:rPr>
        <w:lastRenderedPageBreak/>
        <w:t>“</w:t>
      </w:r>
      <w:r w:rsidR="00227164">
        <w:rPr>
          <w:rFonts w:ascii="Courier New" w:hAnsi="Courier New" w:cs="Courier New"/>
          <w:b/>
          <w:sz w:val="24"/>
          <w:szCs w:val="24"/>
        </w:rPr>
        <w:t>To sum up,</w:t>
      </w:r>
      <w:r w:rsidR="00324DC0">
        <w:rPr>
          <w:rFonts w:ascii="Courier New" w:hAnsi="Courier New" w:cs="Courier New"/>
          <w:b/>
          <w:sz w:val="24"/>
          <w:szCs w:val="24"/>
        </w:rPr>
        <w:t>although the adjournment of a hearing by a trial court is a matter,</w:t>
      </w:r>
      <w:r w:rsidR="007D1C5A">
        <w:rPr>
          <w:rFonts w:ascii="Courier New" w:hAnsi="Courier New" w:cs="Courier New"/>
          <w:b/>
          <w:sz w:val="24"/>
          <w:szCs w:val="24"/>
        </w:rPr>
        <w:t xml:space="preserve"> </w:t>
      </w:r>
      <w:r w:rsidR="00324DC0">
        <w:rPr>
          <w:rFonts w:ascii="Courier New" w:hAnsi="Courier New" w:cs="Courier New"/>
          <w:b/>
          <w:sz w:val="24"/>
          <w:szCs w:val="24"/>
        </w:rPr>
        <w:t>prima facie,for the discretion of that court and an exercise of that discretion will not be interfered with by an appellate</w:t>
      </w:r>
      <w:r w:rsidR="007D1C5A">
        <w:rPr>
          <w:rFonts w:ascii="Courier New" w:hAnsi="Courier New" w:cs="Courier New"/>
          <w:b/>
          <w:sz w:val="24"/>
          <w:szCs w:val="24"/>
        </w:rPr>
        <w:t xml:space="preserve"> court in normal circumstances,</w:t>
      </w:r>
      <w:r w:rsidR="00324DC0">
        <w:rPr>
          <w:rFonts w:ascii="Courier New" w:hAnsi="Courier New" w:cs="Courier New"/>
          <w:b/>
          <w:sz w:val="24"/>
          <w:szCs w:val="24"/>
        </w:rPr>
        <w:t>if the discretion has been exercised in such a way as to cause what can properly be regarded as an injustice to any of the parties is affected,</w:t>
      </w:r>
      <w:r w:rsidR="00C42019">
        <w:rPr>
          <w:rFonts w:ascii="Courier New" w:hAnsi="Courier New" w:cs="Courier New"/>
          <w:b/>
          <w:sz w:val="24"/>
          <w:szCs w:val="24"/>
        </w:rPr>
        <w:t xml:space="preserve"> </w:t>
      </w:r>
      <w:r w:rsidR="00324DC0">
        <w:rPr>
          <w:rFonts w:ascii="Courier New" w:hAnsi="Courier New" w:cs="Courier New"/>
          <w:b/>
          <w:sz w:val="24"/>
          <w:szCs w:val="24"/>
        </w:rPr>
        <w:t>then the proper course for an Appellate Court to take is to ensure that the matter is further heard.”</w:t>
      </w:r>
    </w:p>
    <w:p w:rsidR="00324DC0" w:rsidRDefault="00324DC0" w:rsidP="00AB244A">
      <w:pPr>
        <w:tabs>
          <w:tab w:val="left" w:pos="432"/>
          <w:tab w:val="left" w:pos="864"/>
        </w:tabs>
        <w:spacing w:line="240" w:lineRule="auto"/>
        <w:ind w:left="567" w:right="567"/>
        <w:contextualSpacing/>
        <w:rPr>
          <w:rFonts w:ascii="Courier New" w:hAnsi="Courier New" w:cs="Courier New"/>
          <w:b/>
          <w:sz w:val="24"/>
          <w:szCs w:val="24"/>
        </w:rPr>
      </w:pPr>
    </w:p>
    <w:p w:rsidR="0090474B" w:rsidRDefault="001C0518" w:rsidP="0090474B">
      <w:pPr>
        <w:tabs>
          <w:tab w:val="left" w:pos="0"/>
        </w:tabs>
        <w:spacing w:line="360" w:lineRule="auto"/>
        <w:ind w:right="567" w:firstLine="567"/>
        <w:contextualSpacing/>
        <w:rPr>
          <w:rFonts w:ascii="Courier New" w:hAnsi="Courier New" w:cs="Courier New"/>
          <w:sz w:val="24"/>
          <w:szCs w:val="24"/>
        </w:rPr>
      </w:pPr>
      <w:r>
        <w:rPr>
          <w:rFonts w:ascii="Courier New" w:hAnsi="Courier New" w:cs="Courier New"/>
          <w:sz w:val="24"/>
          <w:szCs w:val="24"/>
        </w:rPr>
        <w:t xml:space="preserve">  </w:t>
      </w:r>
      <w:r w:rsidR="00324DC0">
        <w:rPr>
          <w:rFonts w:ascii="Courier New" w:hAnsi="Courier New" w:cs="Courier New"/>
          <w:sz w:val="24"/>
          <w:szCs w:val="24"/>
        </w:rPr>
        <w:t>Yukarıdaki alıntıda</w:t>
      </w:r>
      <w:r w:rsidR="00B963F0">
        <w:rPr>
          <w:rFonts w:ascii="Courier New" w:hAnsi="Courier New" w:cs="Courier New"/>
          <w:sz w:val="24"/>
          <w:szCs w:val="24"/>
        </w:rPr>
        <w:t>n</w:t>
      </w:r>
      <w:r w:rsidR="00324DC0">
        <w:rPr>
          <w:rFonts w:ascii="Courier New" w:hAnsi="Courier New" w:cs="Courier New"/>
          <w:sz w:val="24"/>
          <w:szCs w:val="24"/>
        </w:rPr>
        <w:t xml:space="preserve"> da anlaşılacağı üzere tehir talebine itibar edip etmeme konusunda Mahkemelerin geniş takdir yetkileri olup, Mahkemeler bu takdir yetkilerini ad</w:t>
      </w:r>
      <w:r w:rsidR="00B35BFB">
        <w:rPr>
          <w:rFonts w:ascii="Courier New" w:hAnsi="Courier New" w:cs="Courier New"/>
          <w:sz w:val="24"/>
          <w:szCs w:val="24"/>
        </w:rPr>
        <w:t>l</w:t>
      </w:r>
      <w:r w:rsidR="00B963F0">
        <w:rPr>
          <w:rFonts w:ascii="Courier New" w:hAnsi="Courier New" w:cs="Courier New"/>
          <w:sz w:val="24"/>
          <w:szCs w:val="24"/>
        </w:rPr>
        <w:t>i</w:t>
      </w:r>
      <w:r w:rsidR="00324DC0">
        <w:rPr>
          <w:rFonts w:ascii="Courier New" w:hAnsi="Courier New" w:cs="Courier New"/>
          <w:sz w:val="24"/>
          <w:szCs w:val="24"/>
        </w:rPr>
        <w:t xml:space="preserve"> </w:t>
      </w:r>
    </w:p>
    <w:p w:rsidR="00324DC0" w:rsidRDefault="00324DC0" w:rsidP="0090474B">
      <w:pPr>
        <w:tabs>
          <w:tab w:val="left" w:pos="0"/>
        </w:tabs>
        <w:spacing w:line="360" w:lineRule="auto"/>
        <w:ind w:right="567"/>
        <w:contextualSpacing/>
        <w:rPr>
          <w:rFonts w:ascii="Courier New" w:hAnsi="Courier New" w:cs="Courier New"/>
          <w:sz w:val="24"/>
          <w:szCs w:val="24"/>
        </w:rPr>
      </w:pPr>
      <w:r>
        <w:rPr>
          <w:rFonts w:ascii="Courier New" w:hAnsi="Courier New" w:cs="Courier New"/>
          <w:sz w:val="24"/>
          <w:szCs w:val="24"/>
        </w:rPr>
        <w:t>bir şekilde kullanmalıdırlar</w:t>
      </w:r>
      <w:r w:rsidR="00B963F0">
        <w:rPr>
          <w:rFonts w:ascii="Courier New" w:hAnsi="Courier New" w:cs="Courier New"/>
          <w:sz w:val="24"/>
          <w:szCs w:val="24"/>
        </w:rPr>
        <w:t>.</w:t>
      </w:r>
      <w:r>
        <w:rPr>
          <w:rFonts w:ascii="Courier New" w:hAnsi="Courier New" w:cs="Courier New"/>
          <w:sz w:val="24"/>
          <w:szCs w:val="24"/>
        </w:rPr>
        <w:t xml:space="preserve"> Mahkemeler</w:t>
      </w:r>
      <w:r w:rsidR="00B963F0">
        <w:rPr>
          <w:rFonts w:ascii="Courier New" w:hAnsi="Courier New" w:cs="Courier New"/>
          <w:sz w:val="24"/>
          <w:szCs w:val="24"/>
        </w:rPr>
        <w:t>in</w:t>
      </w:r>
      <w:r>
        <w:rPr>
          <w:rFonts w:ascii="Courier New" w:hAnsi="Courier New" w:cs="Courier New"/>
          <w:sz w:val="24"/>
          <w:szCs w:val="24"/>
        </w:rPr>
        <w:t xml:space="preserve"> takdir yetkileri</w:t>
      </w:r>
      <w:r w:rsidR="00B963F0">
        <w:rPr>
          <w:rFonts w:ascii="Courier New" w:hAnsi="Courier New" w:cs="Courier New"/>
          <w:sz w:val="24"/>
          <w:szCs w:val="24"/>
        </w:rPr>
        <w:t>ni</w:t>
      </w:r>
      <w:r>
        <w:rPr>
          <w:rFonts w:ascii="Courier New" w:hAnsi="Courier New" w:cs="Courier New"/>
          <w:sz w:val="24"/>
          <w:szCs w:val="24"/>
        </w:rPr>
        <w:t xml:space="preserve"> kullanırken herhangi bir taraf</w:t>
      </w:r>
      <w:r w:rsidR="00B963F0">
        <w:rPr>
          <w:rFonts w:ascii="Courier New" w:hAnsi="Courier New" w:cs="Courier New"/>
          <w:sz w:val="24"/>
          <w:szCs w:val="24"/>
        </w:rPr>
        <w:t xml:space="preserve"> aleyhine</w:t>
      </w:r>
      <w:r>
        <w:rPr>
          <w:rFonts w:ascii="Courier New" w:hAnsi="Courier New" w:cs="Courier New"/>
          <w:sz w:val="24"/>
          <w:szCs w:val="24"/>
        </w:rPr>
        <w:t xml:space="preserve"> adaletsizlik </w:t>
      </w:r>
      <w:r w:rsidR="00B963F0">
        <w:rPr>
          <w:rFonts w:ascii="Courier New" w:hAnsi="Courier New" w:cs="Courier New"/>
          <w:sz w:val="24"/>
          <w:szCs w:val="24"/>
        </w:rPr>
        <w:t>meydana geldiği</w:t>
      </w:r>
      <w:r>
        <w:rPr>
          <w:rFonts w:ascii="Courier New" w:hAnsi="Courier New" w:cs="Courier New"/>
          <w:sz w:val="24"/>
          <w:szCs w:val="24"/>
        </w:rPr>
        <w:t xml:space="preserve"> durumlarda İstinaf Mahkemesinin müdahale hakkı vardır.</w:t>
      </w:r>
    </w:p>
    <w:p w:rsidR="008A710D" w:rsidRDefault="008A710D" w:rsidP="008A710D">
      <w:pPr>
        <w:tabs>
          <w:tab w:val="left" w:pos="0"/>
        </w:tabs>
        <w:spacing w:line="240" w:lineRule="auto"/>
        <w:ind w:right="567"/>
        <w:contextualSpacing/>
        <w:rPr>
          <w:rFonts w:ascii="Courier New" w:hAnsi="Courier New" w:cs="Courier New"/>
          <w:sz w:val="24"/>
          <w:szCs w:val="24"/>
        </w:rPr>
      </w:pPr>
    </w:p>
    <w:p w:rsidR="00324DC0"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1C0518">
        <w:rPr>
          <w:rFonts w:ascii="Courier New" w:hAnsi="Courier New" w:cs="Courier New"/>
          <w:sz w:val="24"/>
          <w:szCs w:val="24"/>
        </w:rPr>
        <w:t xml:space="preserve">  </w:t>
      </w:r>
      <w:r>
        <w:rPr>
          <w:rFonts w:ascii="Courier New" w:hAnsi="Courier New" w:cs="Courier New"/>
          <w:sz w:val="24"/>
          <w:szCs w:val="24"/>
        </w:rPr>
        <w:t>Tutanaklar tetkik edildiğinde, 20.11.2014 tarihinde Av. Yunsal İlhan adına Av. Aysel Uzun’un avukat değişikliği dosyalamak ve dosyayı tetkik etmek için bir tehir talep ettiği, davanın tehir edildiği</w:t>
      </w:r>
      <w:r w:rsidR="00B963F0">
        <w:rPr>
          <w:rFonts w:ascii="Courier New" w:hAnsi="Courier New" w:cs="Courier New"/>
          <w:sz w:val="24"/>
          <w:szCs w:val="24"/>
        </w:rPr>
        <w:t>,</w:t>
      </w:r>
      <w:r>
        <w:rPr>
          <w:rFonts w:ascii="Courier New" w:hAnsi="Courier New" w:cs="Courier New"/>
          <w:sz w:val="24"/>
          <w:szCs w:val="24"/>
        </w:rPr>
        <w:t xml:space="preserve"> 18.12.2014 tarihinde avukat değişikliği dosyalayarak dosyayı incelemek ve tanıklarını hazırlamak için son kez tehir talep ettiği görülmektedir. Alt Mahkeme bu tehir talebini haklı bulmayarak  duruşmayı hitaplar için tehir et</w:t>
      </w:r>
      <w:r w:rsidR="00B35BFB">
        <w:rPr>
          <w:rFonts w:ascii="Courier New" w:hAnsi="Courier New" w:cs="Courier New"/>
          <w:sz w:val="24"/>
          <w:szCs w:val="24"/>
        </w:rPr>
        <w:t>miştir.</w:t>
      </w:r>
    </w:p>
    <w:p w:rsidR="001C0518" w:rsidRDefault="001C0518" w:rsidP="008A710D">
      <w:pPr>
        <w:spacing w:line="240" w:lineRule="auto"/>
        <w:contextualSpacing/>
        <w:rPr>
          <w:rFonts w:ascii="Courier New" w:hAnsi="Courier New" w:cs="Courier New"/>
          <w:sz w:val="24"/>
          <w:szCs w:val="24"/>
        </w:rPr>
      </w:pPr>
    </w:p>
    <w:p w:rsidR="00C42019" w:rsidRDefault="009F323B"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42019">
        <w:rPr>
          <w:rFonts w:ascii="Courier New" w:hAnsi="Courier New" w:cs="Courier New"/>
          <w:sz w:val="24"/>
          <w:szCs w:val="24"/>
        </w:rPr>
        <w:tab/>
      </w:r>
      <w:r w:rsidR="00324DC0">
        <w:rPr>
          <w:rFonts w:ascii="Courier New" w:hAnsi="Courier New" w:cs="Courier New"/>
          <w:sz w:val="24"/>
          <w:szCs w:val="24"/>
        </w:rPr>
        <w:t>Dosyanın 18.12.2014 tarihine kadar geçen safahatları ve dinlenilen tanık sayı</w:t>
      </w:r>
      <w:r w:rsidR="00B963F0">
        <w:rPr>
          <w:rFonts w:ascii="Courier New" w:hAnsi="Courier New" w:cs="Courier New"/>
          <w:sz w:val="24"/>
          <w:szCs w:val="24"/>
        </w:rPr>
        <w:t>sı dikkate alındığında, Davalı A</w:t>
      </w:r>
      <w:r w:rsidR="00324DC0">
        <w:rPr>
          <w:rFonts w:ascii="Courier New" w:hAnsi="Courier New" w:cs="Courier New"/>
          <w:sz w:val="24"/>
          <w:szCs w:val="24"/>
        </w:rPr>
        <w:t xml:space="preserve">vukatının hayli kabarık bir dosyayı incelemek ve </w:t>
      </w:r>
      <w:r w:rsidR="00B963F0">
        <w:rPr>
          <w:rFonts w:ascii="Courier New" w:hAnsi="Courier New" w:cs="Courier New"/>
          <w:sz w:val="24"/>
          <w:szCs w:val="24"/>
        </w:rPr>
        <w:t xml:space="preserve"> gerekirse tanıklarını hazır etmek için tehir </w:t>
      </w:r>
      <w:r w:rsidR="00324DC0">
        <w:rPr>
          <w:rFonts w:ascii="Courier New" w:hAnsi="Courier New" w:cs="Courier New"/>
          <w:sz w:val="24"/>
          <w:szCs w:val="24"/>
        </w:rPr>
        <w:t>talep etmesi kanaatimizce makul bir gerekçe olup Alt Mahkemenin</w:t>
      </w:r>
      <w:r w:rsidR="00B963F0">
        <w:rPr>
          <w:rFonts w:ascii="Courier New" w:hAnsi="Courier New" w:cs="Courier New"/>
          <w:sz w:val="24"/>
          <w:szCs w:val="24"/>
        </w:rPr>
        <w:t>,</w:t>
      </w:r>
      <w:r w:rsidR="00324DC0">
        <w:rPr>
          <w:rFonts w:ascii="Courier New" w:hAnsi="Courier New" w:cs="Courier New"/>
          <w:sz w:val="24"/>
          <w:szCs w:val="24"/>
        </w:rPr>
        <w:t xml:space="preserve"> avukat değişikliği dosyalandığı </w:t>
      </w:r>
      <w:r w:rsidR="008A710D">
        <w:rPr>
          <w:rFonts w:ascii="Courier New" w:hAnsi="Courier New" w:cs="Courier New"/>
          <w:sz w:val="24"/>
          <w:szCs w:val="24"/>
        </w:rPr>
        <w:lastRenderedPageBreak/>
        <w:t>t</w:t>
      </w:r>
      <w:r w:rsidR="00324DC0">
        <w:rPr>
          <w:rFonts w:ascii="Courier New" w:hAnsi="Courier New" w:cs="Courier New"/>
          <w:sz w:val="24"/>
          <w:szCs w:val="24"/>
        </w:rPr>
        <w:t>arihte Davalının yeni tayin edilmiş avukatına müdafaas</w:t>
      </w:r>
      <w:r w:rsidR="00B963F0">
        <w:rPr>
          <w:rFonts w:ascii="Courier New" w:hAnsi="Courier New" w:cs="Courier New"/>
          <w:sz w:val="24"/>
          <w:szCs w:val="24"/>
        </w:rPr>
        <w:t>ını layıkı veçhile hazırlaması için</w:t>
      </w:r>
      <w:r w:rsidR="00324DC0">
        <w:rPr>
          <w:rFonts w:ascii="Courier New" w:hAnsi="Courier New" w:cs="Courier New"/>
          <w:sz w:val="24"/>
          <w:szCs w:val="24"/>
        </w:rPr>
        <w:t xml:space="preserve"> fırsat vermesi gerekirdi. Bu </w:t>
      </w:r>
      <w:r w:rsidR="00BF57BF">
        <w:rPr>
          <w:rFonts w:ascii="Courier New" w:hAnsi="Courier New" w:cs="Courier New"/>
          <w:sz w:val="24"/>
          <w:szCs w:val="24"/>
        </w:rPr>
        <w:t>durumda</w:t>
      </w:r>
      <w:r w:rsidR="00324DC0">
        <w:rPr>
          <w:rFonts w:ascii="Courier New" w:hAnsi="Courier New" w:cs="Courier New"/>
          <w:sz w:val="24"/>
          <w:szCs w:val="24"/>
        </w:rPr>
        <w:t xml:space="preserve"> Alt Mahkeme</w:t>
      </w:r>
      <w:r w:rsidR="00B963F0">
        <w:rPr>
          <w:rFonts w:ascii="Courier New" w:hAnsi="Courier New" w:cs="Courier New"/>
          <w:sz w:val="24"/>
          <w:szCs w:val="24"/>
        </w:rPr>
        <w:t>nin</w:t>
      </w:r>
      <w:r w:rsidR="00324DC0">
        <w:rPr>
          <w:rFonts w:ascii="Courier New" w:hAnsi="Courier New" w:cs="Courier New"/>
          <w:sz w:val="24"/>
          <w:szCs w:val="24"/>
        </w:rPr>
        <w:t xml:space="preserve"> </w:t>
      </w:r>
      <w:r w:rsidR="00B35BFB">
        <w:rPr>
          <w:rFonts w:ascii="Courier New" w:hAnsi="Courier New" w:cs="Courier New"/>
          <w:sz w:val="24"/>
          <w:szCs w:val="24"/>
        </w:rPr>
        <w:t>D</w:t>
      </w:r>
      <w:r w:rsidR="00B963F0">
        <w:rPr>
          <w:rFonts w:ascii="Courier New" w:hAnsi="Courier New" w:cs="Courier New"/>
          <w:sz w:val="24"/>
          <w:szCs w:val="24"/>
        </w:rPr>
        <w:t>avalı A</w:t>
      </w:r>
      <w:r w:rsidR="00324DC0">
        <w:rPr>
          <w:rFonts w:ascii="Courier New" w:hAnsi="Courier New" w:cs="Courier New"/>
          <w:sz w:val="24"/>
          <w:szCs w:val="24"/>
        </w:rPr>
        <w:t>vukatın</w:t>
      </w:r>
      <w:r w:rsidR="00B963F0">
        <w:rPr>
          <w:rFonts w:ascii="Courier New" w:hAnsi="Courier New" w:cs="Courier New"/>
          <w:sz w:val="24"/>
          <w:szCs w:val="24"/>
        </w:rPr>
        <w:t>ın</w:t>
      </w:r>
      <w:r w:rsidR="00324DC0">
        <w:rPr>
          <w:rFonts w:ascii="Courier New" w:hAnsi="Courier New" w:cs="Courier New"/>
          <w:sz w:val="24"/>
          <w:szCs w:val="24"/>
        </w:rPr>
        <w:t xml:space="preserve"> 18.12.2014 tarihinde dosyayı tetkik etm</w:t>
      </w:r>
      <w:r w:rsidR="002822EC">
        <w:rPr>
          <w:rFonts w:ascii="Courier New" w:hAnsi="Courier New" w:cs="Courier New"/>
          <w:sz w:val="24"/>
          <w:szCs w:val="24"/>
        </w:rPr>
        <w:t xml:space="preserve">esine ve gerekmesi halinde tanık çağırmasına izin vermemekle </w:t>
      </w:r>
      <w:r w:rsidR="006A2B83">
        <w:rPr>
          <w:rFonts w:ascii="Courier New" w:hAnsi="Courier New" w:cs="Courier New"/>
          <w:sz w:val="24"/>
          <w:szCs w:val="24"/>
        </w:rPr>
        <w:t>D</w:t>
      </w:r>
      <w:r w:rsidR="002822EC">
        <w:rPr>
          <w:rFonts w:ascii="Courier New" w:hAnsi="Courier New" w:cs="Courier New"/>
          <w:sz w:val="24"/>
          <w:szCs w:val="24"/>
        </w:rPr>
        <w:t>avalıya büyük bir adaletsizlik yap</w:t>
      </w:r>
      <w:r w:rsidR="00BF57BF">
        <w:rPr>
          <w:rFonts w:ascii="Courier New" w:hAnsi="Courier New" w:cs="Courier New"/>
          <w:sz w:val="24"/>
          <w:szCs w:val="24"/>
        </w:rPr>
        <w:t xml:space="preserve">tığı kabul edilmelidir. Yine Alt Mahkeme </w:t>
      </w:r>
      <w:r w:rsidR="002822EC">
        <w:rPr>
          <w:rFonts w:ascii="Courier New" w:hAnsi="Courier New" w:cs="Courier New"/>
          <w:sz w:val="24"/>
          <w:szCs w:val="24"/>
        </w:rPr>
        <w:t xml:space="preserve">adaletin tecellisi için tüm şahadetin Mahkeme huzuruna getirilmesini sağlamamakla </w:t>
      </w:r>
      <w:r w:rsidR="00324DC0">
        <w:rPr>
          <w:rFonts w:ascii="Courier New" w:hAnsi="Courier New" w:cs="Courier New"/>
          <w:sz w:val="24"/>
          <w:szCs w:val="24"/>
        </w:rPr>
        <w:t>takdir yetkisini adl</w:t>
      </w:r>
      <w:r w:rsidR="00F1306A">
        <w:rPr>
          <w:rFonts w:ascii="Courier New" w:hAnsi="Courier New" w:cs="Courier New"/>
          <w:sz w:val="24"/>
          <w:szCs w:val="24"/>
        </w:rPr>
        <w:t>i</w:t>
      </w:r>
      <w:r w:rsidR="00324DC0">
        <w:rPr>
          <w:rFonts w:ascii="Courier New" w:hAnsi="Courier New" w:cs="Courier New"/>
          <w:sz w:val="24"/>
          <w:szCs w:val="24"/>
        </w:rPr>
        <w:t xml:space="preserve"> bir şekilde kullanmamış ve hatalı davranmıştır.</w:t>
      </w:r>
      <w:r w:rsidR="004E4724">
        <w:rPr>
          <w:rFonts w:ascii="Courier New" w:hAnsi="Courier New" w:cs="Courier New"/>
          <w:sz w:val="24"/>
          <w:szCs w:val="24"/>
        </w:rPr>
        <w:t xml:space="preserve"> Bu sonuca bağlı olarak istinaf kabul edilir.</w:t>
      </w:r>
    </w:p>
    <w:p w:rsidR="00324DC0" w:rsidRDefault="004E4724"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E63F78" w:rsidRDefault="00E63F78" w:rsidP="00E63F78">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 tarafların mutabakatı ile 1/</w:t>
      </w:r>
      <w:r w:rsidR="006A2B83">
        <w:rPr>
          <w:rFonts w:ascii="Courier New" w:hAnsi="Courier New" w:cs="Courier New"/>
          <w:sz w:val="24"/>
          <w:szCs w:val="24"/>
        </w:rPr>
        <w:t>19</w:t>
      </w:r>
      <w:r>
        <w:rPr>
          <w:rFonts w:ascii="Courier New" w:hAnsi="Courier New" w:cs="Courier New"/>
          <w:sz w:val="24"/>
          <w:szCs w:val="24"/>
        </w:rPr>
        <w:t xml:space="preserve">98 sayılı Aile </w:t>
      </w:r>
      <w:r w:rsidR="006A2B83">
        <w:rPr>
          <w:rFonts w:ascii="Courier New" w:hAnsi="Courier New" w:cs="Courier New"/>
          <w:sz w:val="24"/>
          <w:szCs w:val="24"/>
        </w:rPr>
        <w:t xml:space="preserve">(Evlenme ve Boşanma) </w:t>
      </w:r>
      <w:r>
        <w:rPr>
          <w:rFonts w:ascii="Courier New" w:hAnsi="Courier New" w:cs="Courier New"/>
          <w:sz w:val="24"/>
          <w:szCs w:val="24"/>
        </w:rPr>
        <w:t>Yasası</w:t>
      </w:r>
      <w:r w:rsidR="006A2B83">
        <w:rPr>
          <w:rFonts w:ascii="Courier New" w:hAnsi="Courier New" w:cs="Courier New"/>
          <w:sz w:val="24"/>
          <w:szCs w:val="24"/>
        </w:rPr>
        <w:t>’</w:t>
      </w:r>
      <w:r>
        <w:rPr>
          <w:rFonts w:ascii="Courier New" w:hAnsi="Courier New" w:cs="Courier New"/>
          <w:sz w:val="24"/>
          <w:szCs w:val="24"/>
        </w:rPr>
        <w:t>nın 24(6) ve 24(9) maddeleri tahtında tarafların boşanmalarına hüküm ve emir vermiştir. Nitekim</w:t>
      </w:r>
      <w:r w:rsidR="006A2B83">
        <w:rPr>
          <w:rFonts w:ascii="Courier New" w:hAnsi="Courier New" w:cs="Courier New"/>
          <w:sz w:val="24"/>
          <w:szCs w:val="24"/>
        </w:rPr>
        <w:t>,</w:t>
      </w:r>
      <w:r>
        <w:rPr>
          <w:rFonts w:ascii="Courier New" w:hAnsi="Courier New" w:cs="Courier New"/>
          <w:sz w:val="24"/>
          <w:szCs w:val="24"/>
        </w:rPr>
        <w:t xml:space="preserve"> boşanma hükmü ile ilgili herhangi bir istinaf sebebi de </w:t>
      </w:r>
      <w:r w:rsidR="006A2B83">
        <w:rPr>
          <w:rFonts w:ascii="Courier New" w:hAnsi="Courier New" w:cs="Courier New"/>
          <w:sz w:val="24"/>
          <w:szCs w:val="24"/>
        </w:rPr>
        <w:t>huzurunuzda bulunmama</w:t>
      </w:r>
      <w:r>
        <w:rPr>
          <w:rFonts w:ascii="Courier New" w:hAnsi="Courier New" w:cs="Courier New"/>
          <w:sz w:val="24"/>
          <w:szCs w:val="24"/>
        </w:rPr>
        <w:t>ktadır bu nedenle</w:t>
      </w:r>
      <w:r w:rsidR="008A710D">
        <w:rPr>
          <w:rFonts w:ascii="Courier New" w:hAnsi="Courier New" w:cs="Courier New"/>
          <w:sz w:val="24"/>
          <w:szCs w:val="24"/>
        </w:rPr>
        <w:t>,</w:t>
      </w:r>
      <w:r>
        <w:rPr>
          <w:rFonts w:ascii="Courier New" w:hAnsi="Courier New" w:cs="Courier New"/>
          <w:sz w:val="24"/>
          <w:szCs w:val="24"/>
        </w:rPr>
        <w:t xml:space="preserve"> boşanma hükmü Yasa</w:t>
      </w:r>
      <w:r w:rsidR="006A2B83">
        <w:rPr>
          <w:rFonts w:ascii="Courier New" w:hAnsi="Courier New" w:cs="Courier New"/>
          <w:sz w:val="24"/>
          <w:szCs w:val="24"/>
        </w:rPr>
        <w:t>’</w:t>
      </w:r>
      <w:r>
        <w:rPr>
          <w:rFonts w:ascii="Courier New" w:hAnsi="Courier New" w:cs="Courier New"/>
          <w:sz w:val="24"/>
          <w:szCs w:val="24"/>
        </w:rPr>
        <w:t>nın 29.maddesi tahtında kesinleşmiş</w:t>
      </w:r>
      <w:r w:rsidR="006A2B83">
        <w:rPr>
          <w:rFonts w:ascii="Courier New" w:hAnsi="Courier New" w:cs="Courier New"/>
          <w:sz w:val="24"/>
          <w:szCs w:val="24"/>
        </w:rPr>
        <w:t>tir.</w:t>
      </w:r>
    </w:p>
    <w:p w:rsidR="001C0518" w:rsidRDefault="00324DC0"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E63F78" w:rsidRDefault="00E63F78" w:rsidP="00E63F78">
      <w:pPr>
        <w:spacing w:line="360" w:lineRule="auto"/>
        <w:contextualSpacing/>
        <w:rPr>
          <w:rFonts w:ascii="Courier New" w:hAnsi="Courier New" w:cs="Courier New"/>
          <w:sz w:val="24"/>
          <w:szCs w:val="24"/>
        </w:rPr>
      </w:pPr>
      <w:r>
        <w:rPr>
          <w:rFonts w:ascii="Courier New" w:hAnsi="Courier New" w:cs="Courier New"/>
          <w:sz w:val="24"/>
          <w:szCs w:val="24"/>
        </w:rPr>
        <w:t xml:space="preserve">    Tüm belirttiklerimiz ışığında</w:t>
      </w:r>
      <w:r w:rsidR="006A2B83">
        <w:rPr>
          <w:rFonts w:ascii="Courier New" w:hAnsi="Courier New" w:cs="Courier New"/>
          <w:sz w:val="24"/>
          <w:szCs w:val="24"/>
        </w:rPr>
        <w:t>,</w:t>
      </w:r>
      <w:r>
        <w:rPr>
          <w:rFonts w:ascii="Courier New" w:hAnsi="Courier New" w:cs="Courier New"/>
          <w:sz w:val="24"/>
          <w:szCs w:val="24"/>
        </w:rPr>
        <w:t xml:space="preserve"> KKTC</w:t>
      </w:r>
      <w:r w:rsidR="006A2B83">
        <w:rPr>
          <w:rFonts w:ascii="Courier New" w:hAnsi="Courier New" w:cs="Courier New"/>
          <w:sz w:val="24"/>
          <w:szCs w:val="24"/>
        </w:rPr>
        <w:t>’</w:t>
      </w:r>
      <w:r>
        <w:rPr>
          <w:rFonts w:ascii="Courier New" w:hAnsi="Courier New" w:cs="Courier New"/>
          <w:sz w:val="24"/>
          <w:szCs w:val="24"/>
        </w:rPr>
        <w:t>de nihai yargı merci olan Yargıtayın vereceği karar</w:t>
      </w:r>
      <w:r w:rsidR="00EA0CB1">
        <w:rPr>
          <w:rFonts w:ascii="Courier New" w:hAnsi="Courier New" w:cs="Courier New"/>
          <w:sz w:val="24"/>
          <w:szCs w:val="24"/>
        </w:rPr>
        <w:t>ın nihai nitlikte olduğu</w:t>
      </w:r>
      <w:r>
        <w:rPr>
          <w:rFonts w:ascii="Courier New" w:hAnsi="Courier New" w:cs="Courier New"/>
          <w:sz w:val="24"/>
          <w:szCs w:val="24"/>
        </w:rPr>
        <w:t xml:space="preserve"> gerçeği</w:t>
      </w:r>
      <w:r w:rsidR="006A2B83">
        <w:rPr>
          <w:rFonts w:ascii="Courier New" w:hAnsi="Courier New" w:cs="Courier New"/>
          <w:sz w:val="24"/>
          <w:szCs w:val="24"/>
        </w:rPr>
        <w:t>nden hareketle</w:t>
      </w:r>
      <w:r>
        <w:rPr>
          <w:rFonts w:ascii="Courier New" w:hAnsi="Courier New" w:cs="Courier New"/>
          <w:sz w:val="24"/>
          <w:szCs w:val="24"/>
        </w:rPr>
        <w:t xml:space="preserve"> davanın esası ile ilgili yapılan </w:t>
      </w:r>
      <w:r w:rsidR="006A2B83">
        <w:rPr>
          <w:rFonts w:ascii="Courier New" w:hAnsi="Courier New" w:cs="Courier New"/>
          <w:sz w:val="24"/>
          <w:szCs w:val="24"/>
        </w:rPr>
        <w:t xml:space="preserve">Yargıtay/Aile Hukuk </w:t>
      </w:r>
      <w:r>
        <w:rPr>
          <w:rFonts w:ascii="Courier New" w:hAnsi="Courier New" w:cs="Courier New"/>
          <w:sz w:val="24"/>
          <w:szCs w:val="24"/>
        </w:rPr>
        <w:t>3/2016 sayılı istinafın incelenmesine gerek kalmadan huzurumuzdaki davada mal paylaşımı ve nafaka ile ilgili verilen hükmü iptal ederek dava</w:t>
      </w:r>
      <w:r w:rsidR="00EA0CB1">
        <w:rPr>
          <w:rFonts w:ascii="Courier New" w:hAnsi="Courier New" w:cs="Courier New"/>
          <w:sz w:val="24"/>
          <w:szCs w:val="24"/>
        </w:rPr>
        <w:t>yı</w:t>
      </w:r>
      <w:r>
        <w:rPr>
          <w:rFonts w:ascii="Courier New" w:hAnsi="Courier New" w:cs="Courier New"/>
          <w:sz w:val="24"/>
          <w:szCs w:val="24"/>
        </w:rPr>
        <w:t xml:space="preserve"> Alt Mahkemeye iade etmeyi uygun ve adil görmekteyiz.</w:t>
      </w:r>
    </w:p>
    <w:p w:rsidR="00E63F78" w:rsidRDefault="00E63F78" w:rsidP="00E63F78">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6136FE" w:rsidRDefault="00E63F78"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324DC0">
        <w:rPr>
          <w:rFonts w:ascii="Courier New" w:hAnsi="Courier New" w:cs="Courier New"/>
          <w:sz w:val="24"/>
          <w:szCs w:val="24"/>
        </w:rPr>
        <w:t>Netice itibarıyla Yargıtay/</w:t>
      </w:r>
      <w:r w:rsidR="006A2B83">
        <w:rPr>
          <w:rFonts w:ascii="Courier New" w:hAnsi="Courier New" w:cs="Courier New"/>
          <w:sz w:val="24"/>
          <w:szCs w:val="24"/>
        </w:rPr>
        <w:t xml:space="preserve">Aile </w:t>
      </w:r>
      <w:r w:rsidR="00324DC0">
        <w:rPr>
          <w:rFonts w:ascii="Courier New" w:hAnsi="Courier New" w:cs="Courier New"/>
          <w:sz w:val="24"/>
          <w:szCs w:val="24"/>
        </w:rPr>
        <w:t xml:space="preserve">Hukuk 10/2014 </w:t>
      </w:r>
      <w:r w:rsidR="00EA0CB1">
        <w:rPr>
          <w:rFonts w:ascii="Courier New" w:hAnsi="Courier New" w:cs="Courier New"/>
          <w:sz w:val="24"/>
          <w:szCs w:val="24"/>
        </w:rPr>
        <w:t xml:space="preserve">sayılı İstinaf </w:t>
      </w:r>
      <w:r w:rsidR="00324DC0">
        <w:rPr>
          <w:rFonts w:ascii="Courier New" w:hAnsi="Courier New" w:cs="Courier New"/>
          <w:sz w:val="24"/>
          <w:szCs w:val="24"/>
        </w:rPr>
        <w:t>k</w:t>
      </w:r>
      <w:r w:rsidR="006A2B83">
        <w:rPr>
          <w:rFonts w:ascii="Courier New" w:hAnsi="Courier New" w:cs="Courier New"/>
          <w:sz w:val="24"/>
          <w:szCs w:val="24"/>
        </w:rPr>
        <w:t>abul edilerek Alt Mahkemenin 21.</w:t>
      </w:r>
      <w:r w:rsidR="00324DC0">
        <w:rPr>
          <w:rFonts w:ascii="Courier New" w:hAnsi="Courier New" w:cs="Courier New"/>
          <w:sz w:val="24"/>
          <w:szCs w:val="24"/>
        </w:rPr>
        <w:t>3</w:t>
      </w:r>
      <w:r w:rsidR="006A2B83">
        <w:rPr>
          <w:rFonts w:ascii="Courier New" w:hAnsi="Courier New" w:cs="Courier New"/>
          <w:sz w:val="24"/>
          <w:szCs w:val="24"/>
        </w:rPr>
        <w:t>.</w:t>
      </w:r>
      <w:r w:rsidR="00324DC0">
        <w:rPr>
          <w:rFonts w:ascii="Courier New" w:hAnsi="Courier New" w:cs="Courier New"/>
          <w:sz w:val="24"/>
          <w:szCs w:val="24"/>
        </w:rPr>
        <w:t>2016 tarihinde vermiş olduğu hüküm</w:t>
      </w:r>
      <w:r w:rsidR="005C7A6C">
        <w:rPr>
          <w:rFonts w:ascii="Courier New" w:hAnsi="Courier New" w:cs="Courier New"/>
          <w:sz w:val="24"/>
          <w:szCs w:val="24"/>
        </w:rPr>
        <w:t>ü</w:t>
      </w:r>
      <w:r w:rsidR="009A7D11">
        <w:rPr>
          <w:rFonts w:ascii="Courier New" w:hAnsi="Courier New" w:cs="Courier New"/>
          <w:sz w:val="24"/>
          <w:szCs w:val="24"/>
        </w:rPr>
        <w:t xml:space="preserve">n </w:t>
      </w:r>
      <w:r w:rsidR="009A7D11" w:rsidRPr="009A7D11">
        <w:rPr>
          <w:rFonts w:ascii="Courier New" w:hAnsi="Courier New" w:cs="Courier New"/>
          <w:b/>
          <w:sz w:val="24"/>
          <w:szCs w:val="24"/>
        </w:rPr>
        <w:t>B.</w:t>
      </w:r>
      <w:r w:rsidR="005C7A6C">
        <w:rPr>
          <w:rFonts w:ascii="Courier New" w:hAnsi="Courier New" w:cs="Courier New"/>
          <w:sz w:val="24"/>
          <w:szCs w:val="24"/>
        </w:rPr>
        <w:t xml:space="preserve">ve </w:t>
      </w:r>
      <w:r w:rsidR="005C7A6C" w:rsidRPr="009A7D11">
        <w:rPr>
          <w:rFonts w:ascii="Courier New" w:hAnsi="Courier New" w:cs="Courier New"/>
          <w:b/>
          <w:sz w:val="24"/>
          <w:szCs w:val="24"/>
        </w:rPr>
        <w:t>C.</w:t>
      </w:r>
      <w:r w:rsidR="009A7D11">
        <w:rPr>
          <w:rFonts w:ascii="Courier New" w:hAnsi="Courier New" w:cs="Courier New"/>
          <w:sz w:val="24"/>
          <w:szCs w:val="24"/>
        </w:rPr>
        <w:t xml:space="preserve"> </w:t>
      </w:r>
      <w:r w:rsidR="005C7A6C">
        <w:rPr>
          <w:rFonts w:ascii="Courier New" w:hAnsi="Courier New" w:cs="Courier New"/>
          <w:sz w:val="24"/>
          <w:szCs w:val="24"/>
        </w:rPr>
        <w:t>paragrafları</w:t>
      </w:r>
      <w:r w:rsidR="00324DC0">
        <w:rPr>
          <w:rFonts w:ascii="Courier New" w:hAnsi="Courier New" w:cs="Courier New"/>
          <w:sz w:val="24"/>
          <w:szCs w:val="24"/>
        </w:rPr>
        <w:t xml:space="preserve"> iptal edilir</w:t>
      </w:r>
      <w:r>
        <w:rPr>
          <w:rFonts w:ascii="Courier New" w:hAnsi="Courier New" w:cs="Courier New"/>
          <w:sz w:val="24"/>
          <w:szCs w:val="24"/>
        </w:rPr>
        <w:t>.</w:t>
      </w:r>
      <w:r w:rsidR="00EA0CB1">
        <w:rPr>
          <w:rFonts w:ascii="Courier New" w:hAnsi="Courier New" w:cs="Courier New"/>
          <w:sz w:val="24"/>
          <w:szCs w:val="24"/>
        </w:rPr>
        <w:t xml:space="preserve"> </w:t>
      </w:r>
      <w:r>
        <w:rPr>
          <w:rFonts w:ascii="Courier New" w:hAnsi="Courier New" w:cs="Courier New"/>
          <w:sz w:val="24"/>
          <w:szCs w:val="24"/>
        </w:rPr>
        <w:t xml:space="preserve">Davalının </w:t>
      </w:r>
      <w:r w:rsidR="006136FE">
        <w:rPr>
          <w:rFonts w:ascii="Courier New" w:hAnsi="Courier New" w:cs="Courier New"/>
          <w:sz w:val="24"/>
          <w:szCs w:val="24"/>
        </w:rPr>
        <w:t xml:space="preserve"> </w:t>
      </w:r>
      <w:r w:rsidR="00324DC0">
        <w:rPr>
          <w:rFonts w:ascii="Courier New" w:hAnsi="Courier New" w:cs="Courier New"/>
          <w:sz w:val="24"/>
          <w:szCs w:val="24"/>
        </w:rPr>
        <w:t>Gazi Mağusa Aile Mahkemesin</w:t>
      </w:r>
      <w:r w:rsidR="006136FE">
        <w:rPr>
          <w:rFonts w:ascii="Courier New" w:hAnsi="Courier New" w:cs="Courier New"/>
          <w:sz w:val="24"/>
          <w:szCs w:val="24"/>
        </w:rPr>
        <w:t>de</w:t>
      </w:r>
      <w:r w:rsidR="00324DC0">
        <w:rPr>
          <w:rFonts w:ascii="Courier New" w:hAnsi="Courier New" w:cs="Courier New"/>
          <w:sz w:val="24"/>
          <w:szCs w:val="24"/>
        </w:rPr>
        <w:t xml:space="preserve"> 12/2009 sayılı dava</w:t>
      </w:r>
      <w:r w:rsidR="005C7A6C">
        <w:rPr>
          <w:rFonts w:ascii="Courier New" w:hAnsi="Courier New" w:cs="Courier New"/>
          <w:sz w:val="24"/>
          <w:szCs w:val="24"/>
        </w:rPr>
        <w:t>da</w:t>
      </w:r>
      <w:r w:rsidR="00324DC0">
        <w:rPr>
          <w:rFonts w:ascii="Courier New" w:hAnsi="Courier New" w:cs="Courier New"/>
          <w:sz w:val="24"/>
          <w:szCs w:val="24"/>
        </w:rPr>
        <w:t xml:space="preserve"> </w:t>
      </w:r>
      <w:r w:rsidR="009A7D11">
        <w:rPr>
          <w:rFonts w:ascii="Courier New" w:hAnsi="Courier New" w:cs="Courier New"/>
          <w:sz w:val="24"/>
          <w:szCs w:val="24"/>
        </w:rPr>
        <w:t xml:space="preserve">sadece </w:t>
      </w:r>
      <w:r w:rsidR="005C7A6C">
        <w:rPr>
          <w:rFonts w:ascii="Courier New" w:hAnsi="Courier New" w:cs="Courier New"/>
          <w:sz w:val="24"/>
          <w:szCs w:val="24"/>
        </w:rPr>
        <w:t>mal paylaşımı ve nafaka talepleri</w:t>
      </w:r>
      <w:r w:rsidR="009A7D11">
        <w:rPr>
          <w:rFonts w:ascii="Courier New" w:hAnsi="Courier New" w:cs="Courier New"/>
          <w:sz w:val="24"/>
          <w:szCs w:val="24"/>
        </w:rPr>
        <w:t xml:space="preserve"> ile ilgili şahadet sunmasına fırsat verilerek </w:t>
      </w:r>
      <w:r w:rsidR="006136FE">
        <w:rPr>
          <w:rFonts w:ascii="Courier New" w:hAnsi="Courier New" w:cs="Courier New"/>
          <w:sz w:val="24"/>
          <w:szCs w:val="24"/>
        </w:rPr>
        <w:t xml:space="preserve">tekrar </w:t>
      </w:r>
      <w:bookmarkStart w:id="0" w:name="_GoBack"/>
      <w:bookmarkEnd w:id="0"/>
      <w:r w:rsidR="006136FE">
        <w:rPr>
          <w:rFonts w:ascii="Courier New" w:hAnsi="Courier New" w:cs="Courier New"/>
          <w:sz w:val="24"/>
          <w:szCs w:val="24"/>
        </w:rPr>
        <w:t>dinlen</w:t>
      </w:r>
      <w:r w:rsidR="009A7D11">
        <w:rPr>
          <w:rFonts w:ascii="Courier New" w:hAnsi="Courier New" w:cs="Courier New"/>
          <w:sz w:val="24"/>
          <w:szCs w:val="24"/>
        </w:rPr>
        <w:t>mesine</w:t>
      </w:r>
      <w:r w:rsidR="006136FE">
        <w:rPr>
          <w:rFonts w:ascii="Courier New" w:hAnsi="Courier New" w:cs="Courier New"/>
          <w:sz w:val="24"/>
          <w:szCs w:val="24"/>
        </w:rPr>
        <w:t xml:space="preserve"> (retrial)</w:t>
      </w:r>
      <w:r w:rsidR="00EA0CB1">
        <w:rPr>
          <w:rFonts w:ascii="Courier New" w:hAnsi="Courier New" w:cs="Courier New"/>
          <w:sz w:val="24"/>
          <w:szCs w:val="24"/>
        </w:rPr>
        <w:t xml:space="preserve"> </w:t>
      </w:r>
      <w:r w:rsidR="009A7D11">
        <w:rPr>
          <w:rFonts w:ascii="Courier New" w:hAnsi="Courier New" w:cs="Courier New"/>
          <w:sz w:val="24"/>
          <w:szCs w:val="24"/>
        </w:rPr>
        <w:t xml:space="preserve">ve </w:t>
      </w:r>
      <w:r w:rsidR="006136FE">
        <w:rPr>
          <w:rFonts w:ascii="Courier New" w:hAnsi="Courier New" w:cs="Courier New"/>
          <w:sz w:val="24"/>
          <w:szCs w:val="24"/>
        </w:rPr>
        <w:t xml:space="preserve"> en kısa zamanda </w:t>
      </w:r>
      <w:r w:rsidR="00324DC0">
        <w:rPr>
          <w:rFonts w:ascii="Courier New" w:hAnsi="Courier New" w:cs="Courier New"/>
          <w:sz w:val="24"/>
          <w:szCs w:val="24"/>
        </w:rPr>
        <w:t xml:space="preserve">karara </w:t>
      </w:r>
      <w:r w:rsidR="00324DC0">
        <w:rPr>
          <w:rFonts w:ascii="Courier New" w:hAnsi="Courier New" w:cs="Courier New"/>
          <w:sz w:val="24"/>
          <w:szCs w:val="24"/>
        </w:rPr>
        <w:lastRenderedPageBreak/>
        <w:t>bağlanmasına olanak sağlamak için dosya Alt Mahkemeye iade edilir</w:t>
      </w:r>
      <w:r w:rsidR="006136FE">
        <w:rPr>
          <w:rFonts w:ascii="Courier New" w:hAnsi="Courier New" w:cs="Courier New"/>
          <w:sz w:val="24"/>
          <w:szCs w:val="24"/>
        </w:rPr>
        <w:t>.</w:t>
      </w:r>
      <w:r w:rsidR="00324DC0">
        <w:rPr>
          <w:rFonts w:ascii="Courier New" w:hAnsi="Courier New" w:cs="Courier New"/>
          <w:sz w:val="24"/>
          <w:szCs w:val="24"/>
        </w:rPr>
        <w:t xml:space="preserve">                                          </w:t>
      </w:r>
    </w:p>
    <w:p w:rsidR="005C7A6C" w:rsidRDefault="005C7A6C" w:rsidP="00AB244A">
      <w:pPr>
        <w:spacing w:line="360" w:lineRule="auto"/>
        <w:contextualSpacing/>
        <w:rPr>
          <w:rFonts w:ascii="Courier New" w:hAnsi="Courier New" w:cs="Courier New"/>
          <w:sz w:val="24"/>
          <w:szCs w:val="24"/>
        </w:rPr>
      </w:pPr>
    </w:p>
    <w:p w:rsidR="00324DC0" w:rsidRDefault="006136FE" w:rsidP="00AB244A">
      <w:pPr>
        <w:spacing w:line="360" w:lineRule="auto"/>
        <w:contextualSpacing/>
        <w:rPr>
          <w:rFonts w:ascii="Courier New" w:hAnsi="Courier New" w:cs="Courier New"/>
          <w:sz w:val="24"/>
          <w:szCs w:val="24"/>
        </w:rPr>
      </w:pPr>
      <w:r>
        <w:rPr>
          <w:rFonts w:ascii="Courier New" w:hAnsi="Courier New" w:cs="Courier New"/>
          <w:sz w:val="24"/>
          <w:szCs w:val="24"/>
        </w:rPr>
        <w:t xml:space="preserve">     İşbu istinaflara ilişkin masraf</w:t>
      </w:r>
      <w:r w:rsidR="00F1306A">
        <w:rPr>
          <w:rFonts w:ascii="Courier New" w:hAnsi="Courier New" w:cs="Courier New"/>
          <w:sz w:val="24"/>
          <w:szCs w:val="24"/>
        </w:rPr>
        <w:t xml:space="preserve"> emri verilmez.</w:t>
      </w:r>
      <w:r>
        <w:rPr>
          <w:rFonts w:ascii="Courier New" w:hAnsi="Courier New" w:cs="Courier New"/>
          <w:sz w:val="24"/>
          <w:szCs w:val="24"/>
        </w:rPr>
        <w:t xml:space="preserve"> </w:t>
      </w:r>
    </w:p>
    <w:p w:rsidR="00324DC0" w:rsidRDefault="00324DC0" w:rsidP="00AB244A">
      <w:pPr>
        <w:spacing w:line="240" w:lineRule="auto"/>
        <w:ind w:firstLine="708"/>
        <w:contextualSpacing/>
        <w:jc w:val="both"/>
        <w:rPr>
          <w:rFonts w:ascii="Courier New" w:hAnsi="Courier New" w:cs="Courier New"/>
          <w:b/>
          <w:sz w:val="24"/>
          <w:szCs w:val="24"/>
        </w:rPr>
      </w:pPr>
    </w:p>
    <w:p w:rsidR="001C0518" w:rsidRDefault="001C0518" w:rsidP="00AB244A">
      <w:pPr>
        <w:spacing w:line="240" w:lineRule="auto"/>
        <w:contextualSpacing/>
        <w:jc w:val="both"/>
        <w:rPr>
          <w:rFonts w:ascii="Courier New" w:hAnsi="Courier New" w:cs="Courier New"/>
          <w:sz w:val="24"/>
          <w:szCs w:val="24"/>
        </w:rPr>
      </w:pPr>
    </w:p>
    <w:p w:rsidR="00C42019" w:rsidRDefault="00C42019" w:rsidP="00AB244A">
      <w:pPr>
        <w:spacing w:line="240" w:lineRule="auto"/>
        <w:contextualSpacing/>
        <w:jc w:val="both"/>
        <w:rPr>
          <w:rFonts w:ascii="Courier New" w:hAnsi="Courier New" w:cs="Courier New"/>
          <w:sz w:val="24"/>
          <w:szCs w:val="24"/>
        </w:rPr>
      </w:pPr>
    </w:p>
    <w:p w:rsidR="00C42019" w:rsidRDefault="00C42019" w:rsidP="00AB244A">
      <w:pPr>
        <w:spacing w:line="240" w:lineRule="auto"/>
        <w:contextualSpacing/>
        <w:jc w:val="both"/>
        <w:rPr>
          <w:rFonts w:ascii="Courier New" w:hAnsi="Courier New" w:cs="Courier New"/>
          <w:sz w:val="24"/>
          <w:szCs w:val="24"/>
        </w:rPr>
      </w:pPr>
    </w:p>
    <w:p w:rsidR="00C42019" w:rsidRDefault="00C42019" w:rsidP="00AB244A">
      <w:pPr>
        <w:spacing w:line="240" w:lineRule="auto"/>
        <w:contextualSpacing/>
        <w:jc w:val="both"/>
        <w:rPr>
          <w:rFonts w:ascii="Courier New" w:hAnsi="Courier New" w:cs="Courier New"/>
          <w:sz w:val="24"/>
          <w:szCs w:val="24"/>
        </w:rPr>
      </w:pPr>
    </w:p>
    <w:p w:rsidR="00324DC0" w:rsidRDefault="00324DC0" w:rsidP="00AB244A">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Gülden Çiftçioğlu </w:t>
      </w:r>
      <w:r>
        <w:rPr>
          <w:rFonts w:ascii="Courier New" w:hAnsi="Courier New" w:cs="Courier New"/>
          <w:sz w:val="24"/>
          <w:szCs w:val="24"/>
        </w:rPr>
        <w:tab/>
      </w:r>
      <w:r>
        <w:rPr>
          <w:rFonts w:ascii="Courier New" w:hAnsi="Courier New" w:cs="Courier New"/>
          <w:sz w:val="24"/>
          <w:szCs w:val="24"/>
        </w:rPr>
        <w:tab/>
        <w:t xml:space="preserve"> Bertan Özerdağ</w:t>
      </w:r>
      <w:r>
        <w:rPr>
          <w:rFonts w:ascii="Courier New" w:hAnsi="Courier New" w:cs="Courier New"/>
          <w:sz w:val="24"/>
          <w:szCs w:val="24"/>
        </w:rPr>
        <w:tab/>
      </w:r>
      <w:r>
        <w:rPr>
          <w:rFonts w:ascii="Courier New" w:hAnsi="Courier New" w:cs="Courier New"/>
          <w:sz w:val="24"/>
          <w:szCs w:val="24"/>
        </w:rPr>
        <w:tab/>
        <w:t xml:space="preserve"> Peri Hakkı</w:t>
      </w:r>
    </w:p>
    <w:p w:rsidR="00324DC0" w:rsidRDefault="00324DC0" w:rsidP="00AB244A">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     Yargıç                  Yargıç                 Yargıç</w:t>
      </w:r>
    </w:p>
    <w:p w:rsidR="00C42019" w:rsidRDefault="00C42019" w:rsidP="00AB244A">
      <w:pPr>
        <w:spacing w:line="240" w:lineRule="auto"/>
        <w:contextualSpacing/>
        <w:jc w:val="both"/>
        <w:rPr>
          <w:rFonts w:ascii="Courier New" w:hAnsi="Courier New" w:cs="Courier New"/>
          <w:sz w:val="24"/>
          <w:szCs w:val="24"/>
        </w:rPr>
      </w:pPr>
    </w:p>
    <w:p w:rsidR="00C42019" w:rsidRDefault="00C42019" w:rsidP="00AB244A">
      <w:pPr>
        <w:spacing w:line="240" w:lineRule="auto"/>
        <w:contextualSpacing/>
        <w:jc w:val="both"/>
        <w:rPr>
          <w:rFonts w:ascii="Courier New" w:hAnsi="Courier New" w:cs="Courier New"/>
          <w:sz w:val="24"/>
          <w:szCs w:val="24"/>
        </w:rPr>
      </w:pPr>
    </w:p>
    <w:p w:rsidR="00324DC0" w:rsidRDefault="00324DC0" w:rsidP="00AB244A">
      <w:pPr>
        <w:spacing w:line="240" w:lineRule="auto"/>
        <w:contextualSpacing/>
        <w:jc w:val="both"/>
        <w:rPr>
          <w:rFonts w:ascii="Courier New" w:hAnsi="Courier New" w:cs="Courier New"/>
          <w:sz w:val="24"/>
          <w:szCs w:val="24"/>
        </w:rPr>
      </w:pPr>
    </w:p>
    <w:p w:rsidR="00324DC0" w:rsidRDefault="006A2B83" w:rsidP="00AB244A">
      <w:pPr>
        <w:spacing w:line="240" w:lineRule="auto"/>
        <w:contextualSpacing/>
        <w:jc w:val="both"/>
        <w:rPr>
          <w:rFonts w:ascii="Courier New" w:hAnsi="Courier New" w:cs="Courier New"/>
          <w:sz w:val="24"/>
          <w:szCs w:val="24"/>
        </w:rPr>
      </w:pPr>
      <w:r>
        <w:rPr>
          <w:rFonts w:ascii="Courier New" w:hAnsi="Courier New" w:cs="Courier New"/>
          <w:sz w:val="24"/>
          <w:szCs w:val="24"/>
        </w:rPr>
        <w:t xml:space="preserve">24 Eylül, </w:t>
      </w:r>
      <w:r w:rsidR="00324DC0">
        <w:rPr>
          <w:rFonts w:ascii="Courier New" w:hAnsi="Courier New" w:cs="Courier New"/>
          <w:sz w:val="24"/>
          <w:szCs w:val="24"/>
        </w:rPr>
        <w:t>2020</w:t>
      </w:r>
    </w:p>
    <w:sectPr w:rsidR="00324DC0" w:rsidSect="00C42019">
      <w:headerReference w:type="default" r:id="rId8"/>
      <w:pgSz w:w="12240" w:h="15840"/>
      <w:pgMar w:top="1417" w:right="1417" w:bottom="1560"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F0" w:rsidRDefault="00B963F0" w:rsidP="000D0106">
      <w:pPr>
        <w:spacing w:after="0" w:line="240" w:lineRule="auto"/>
      </w:pPr>
      <w:r>
        <w:separator/>
      </w:r>
    </w:p>
  </w:endnote>
  <w:endnote w:type="continuationSeparator" w:id="0">
    <w:p w:rsidR="00B963F0" w:rsidRDefault="00B963F0" w:rsidP="000D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F0" w:rsidRDefault="00B963F0" w:rsidP="000D0106">
      <w:pPr>
        <w:spacing w:after="0" w:line="240" w:lineRule="auto"/>
      </w:pPr>
      <w:r>
        <w:separator/>
      </w:r>
    </w:p>
  </w:footnote>
  <w:footnote w:type="continuationSeparator" w:id="0">
    <w:p w:rsidR="00B963F0" w:rsidRDefault="00B963F0" w:rsidP="000D0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21024"/>
      <w:docPartObj>
        <w:docPartGallery w:val="Page Numbers (Top of Page)"/>
        <w:docPartUnique/>
      </w:docPartObj>
    </w:sdtPr>
    <w:sdtEndPr/>
    <w:sdtContent>
      <w:p w:rsidR="00B963F0" w:rsidRDefault="00B963F0">
        <w:pPr>
          <w:pStyle w:val="Header"/>
          <w:jc w:val="center"/>
        </w:pPr>
        <w:r>
          <w:fldChar w:fldCharType="begin"/>
        </w:r>
        <w:r>
          <w:instrText>PAGE   \* MERGEFORMAT</w:instrText>
        </w:r>
        <w:r>
          <w:fldChar w:fldCharType="separate"/>
        </w:r>
        <w:r w:rsidR="005A43FF">
          <w:rPr>
            <w:noProof/>
          </w:rPr>
          <w:t>13</w:t>
        </w:r>
        <w:r>
          <w:fldChar w:fldCharType="end"/>
        </w:r>
      </w:p>
    </w:sdtContent>
  </w:sdt>
  <w:p w:rsidR="00B963F0" w:rsidRDefault="00B96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522"/>
    <w:multiLevelType w:val="hybridMultilevel"/>
    <w:tmpl w:val="3508D026"/>
    <w:lvl w:ilvl="0" w:tplc="9E386ED4">
      <w:start w:val="1"/>
      <w:numFmt w:val="decimal"/>
      <w:lvlText w:val="%1."/>
      <w:lvlJc w:val="left"/>
      <w:pPr>
        <w:ind w:left="795" w:hanging="360"/>
      </w:p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abstractNum w:abstractNumId="1">
    <w:nsid w:val="49422058"/>
    <w:multiLevelType w:val="hybridMultilevel"/>
    <w:tmpl w:val="3508D026"/>
    <w:lvl w:ilvl="0" w:tplc="9E386ED4">
      <w:start w:val="1"/>
      <w:numFmt w:val="decimal"/>
      <w:lvlText w:val="%1."/>
      <w:lvlJc w:val="left"/>
      <w:pPr>
        <w:ind w:left="795" w:hanging="360"/>
      </w:p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abstractNum w:abstractNumId="2">
    <w:nsid w:val="54E4005C"/>
    <w:multiLevelType w:val="hybridMultilevel"/>
    <w:tmpl w:val="B06EF078"/>
    <w:lvl w:ilvl="0" w:tplc="399ED45E">
      <w:start w:val="1"/>
      <w:numFmt w:val="upperLetter"/>
      <w:lvlText w:val="%1."/>
      <w:lvlJc w:val="left"/>
      <w:pPr>
        <w:ind w:left="795" w:hanging="435"/>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B68405F"/>
    <w:multiLevelType w:val="hybridMultilevel"/>
    <w:tmpl w:val="7902CB1A"/>
    <w:lvl w:ilvl="0" w:tplc="67F815D8">
      <w:numFmt w:val="bullet"/>
      <w:lvlText w:val="-"/>
      <w:lvlJc w:val="left"/>
      <w:pPr>
        <w:ind w:left="510" w:hanging="360"/>
      </w:pPr>
      <w:rPr>
        <w:rFonts w:ascii="Courier New" w:eastAsiaTheme="minorHAnsi" w:hAnsi="Courier New" w:cs="Courier New" w:hint="default"/>
      </w:rPr>
    </w:lvl>
    <w:lvl w:ilvl="1" w:tplc="041F0003">
      <w:start w:val="1"/>
      <w:numFmt w:val="bullet"/>
      <w:lvlText w:val="o"/>
      <w:lvlJc w:val="left"/>
      <w:pPr>
        <w:ind w:left="1230" w:hanging="360"/>
      </w:pPr>
      <w:rPr>
        <w:rFonts w:ascii="Courier New" w:hAnsi="Courier New" w:cs="Courier New" w:hint="default"/>
      </w:rPr>
    </w:lvl>
    <w:lvl w:ilvl="2" w:tplc="041F0005">
      <w:start w:val="1"/>
      <w:numFmt w:val="bullet"/>
      <w:lvlText w:val=""/>
      <w:lvlJc w:val="left"/>
      <w:pPr>
        <w:ind w:left="1950" w:hanging="360"/>
      </w:pPr>
      <w:rPr>
        <w:rFonts w:ascii="Wingdings" w:hAnsi="Wingdings" w:hint="default"/>
      </w:rPr>
    </w:lvl>
    <w:lvl w:ilvl="3" w:tplc="041F0001">
      <w:start w:val="1"/>
      <w:numFmt w:val="bullet"/>
      <w:lvlText w:val=""/>
      <w:lvlJc w:val="left"/>
      <w:pPr>
        <w:ind w:left="2670" w:hanging="360"/>
      </w:pPr>
      <w:rPr>
        <w:rFonts w:ascii="Symbol" w:hAnsi="Symbol" w:hint="default"/>
      </w:rPr>
    </w:lvl>
    <w:lvl w:ilvl="4" w:tplc="041F0003">
      <w:start w:val="1"/>
      <w:numFmt w:val="bullet"/>
      <w:lvlText w:val="o"/>
      <w:lvlJc w:val="left"/>
      <w:pPr>
        <w:ind w:left="3390" w:hanging="360"/>
      </w:pPr>
      <w:rPr>
        <w:rFonts w:ascii="Courier New" w:hAnsi="Courier New" w:cs="Courier New" w:hint="default"/>
      </w:rPr>
    </w:lvl>
    <w:lvl w:ilvl="5" w:tplc="041F0005">
      <w:start w:val="1"/>
      <w:numFmt w:val="bullet"/>
      <w:lvlText w:val=""/>
      <w:lvlJc w:val="left"/>
      <w:pPr>
        <w:ind w:left="4110" w:hanging="360"/>
      </w:pPr>
      <w:rPr>
        <w:rFonts w:ascii="Wingdings" w:hAnsi="Wingdings" w:hint="default"/>
      </w:rPr>
    </w:lvl>
    <w:lvl w:ilvl="6" w:tplc="041F0001">
      <w:start w:val="1"/>
      <w:numFmt w:val="bullet"/>
      <w:lvlText w:val=""/>
      <w:lvlJc w:val="left"/>
      <w:pPr>
        <w:ind w:left="4830" w:hanging="360"/>
      </w:pPr>
      <w:rPr>
        <w:rFonts w:ascii="Symbol" w:hAnsi="Symbol" w:hint="default"/>
      </w:rPr>
    </w:lvl>
    <w:lvl w:ilvl="7" w:tplc="041F0003">
      <w:start w:val="1"/>
      <w:numFmt w:val="bullet"/>
      <w:lvlText w:val="o"/>
      <w:lvlJc w:val="left"/>
      <w:pPr>
        <w:ind w:left="5550" w:hanging="360"/>
      </w:pPr>
      <w:rPr>
        <w:rFonts w:ascii="Courier New" w:hAnsi="Courier New" w:cs="Courier New" w:hint="default"/>
      </w:rPr>
    </w:lvl>
    <w:lvl w:ilvl="8" w:tplc="041F0005">
      <w:start w:val="1"/>
      <w:numFmt w:val="bullet"/>
      <w:lvlText w:val=""/>
      <w:lvlJc w:val="left"/>
      <w:pPr>
        <w:ind w:left="627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30"/>
    <w:rsid w:val="00075A3F"/>
    <w:rsid w:val="000D0106"/>
    <w:rsid w:val="000F74AC"/>
    <w:rsid w:val="000F7583"/>
    <w:rsid w:val="0015701F"/>
    <w:rsid w:val="001C0518"/>
    <w:rsid w:val="001D17B6"/>
    <w:rsid w:val="00227164"/>
    <w:rsid w:val="002822EC"/>
    <w:rsid w:val="0030483B"/>
    <w:rsid w:val="00324DC0"/>
    <w:rsid w:val="00334182"/>
    <w:rsid w:val="003A6559"/>
    <w:rsid w:val="003B779D"/>
    <w:rsid w:val="003C0094"/>
    <w:rsid w:val="004D2859"/>
    <w:rsid w:val="004E4724"/>
    <w:rsid w:val="0051784F"/>
    <w:rsid w:val="00593683"/>
    <w:rsid w:val="005A43FF"/>
    <w:rsid w:val="005C7A6C"/>
    <w:rsid w:val="005E2CF2"/>
    <w:rsid w:val="005F2F15"/>
    <w:rsid w:val="006136FE"/>
    <w:rsid w:val="00642E43"/>
    <w:rsid w:val="006A2B83"/>
    <w:rsid w:val="006B547B"/>
    <w:rsid w:val="007C515B"/>
    <w:rsid w:val="007D1C5A"/>
    <w:rsid w:val="00832DCE"/>
    <w:rsid w:val="0083615F"/>
    <w:rsid w:val="00871C34"/>
    <w:rsid w:val="008A710D"/>
    <w:rsid w:val="0090474B"/>
    <w:rsid w:val="009525CD"/>
    <w:rsid w:val="009A7D11"/>
    <w:rsid w:val="009F323B"/>
    <w:rsid w:val="00A32D16"/>
    <w:rsid w:val="00AB0A07"/>
    <w:rsid w:val="00AB244A"/>
    <w:rsid w:val="00B13144"/>
    <w:rsid w:val="00B30360"/>
    <w:rsid w:val="00B35530"/>
    <w:rsid w:val="00B35BFB"/>
    <w:rsid w:val="00B924C0"/>
    <w:rsid w:val="00B963F0"/>
    <w:rsid w:val="00BB1873"/>
    <w:rsid w:val="00BF57BF"/>
    <w:rsid w:val="00C42019"/>
    <w:rsid w:val="00C852B2"/>
    <w:rsid w:val="00CD4372"/>
    <w:rsid w:val="00E26A71"/>
    <w:rsid w:val="00E63F78"/>
    <w:rsid w:val="00EA0CB1"/>
    <w:rsid w:val="00F0444B"/>
    <w:rsid w:val="00F1306A"/>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C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24D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24DC0"/>
    <w:rPr>
      <w:rFonts w:ascii="Times New Roman" w:eastAsia="Times New Roman" w:hAnsi="Times New Roman" w:cs="Times New Roman"/>
      <w:sz w:val="24"/>
      <w:szCs w:val="24"/>
      <w:lang w:val="tr-TR"/>
    </w:rPr>
  </w:style>
  <w:style w:type="paragraph" w:styleId="ListParagraph">
    <w:name w:val="List Paragraph"/>
    <w:basedOn w:val="Normal"/>
    <w:uiPriority w:val="34"/>
    <w:qFormat/>
    <w:rsid w:val="00324DC0"/>
    <w:pPr>
      <w:ind w:left="720"/>
      <w:contextualSpacing/>
    </w:pPr>
  </w:style>
  <w:style w:type="paragraph" w:styleId="Header">
    <w:name w:val="header"/>
    <w:basedOn w:val="Normal"/>
    <w:link w:val="HeaderChar"/>
    <w:uiPriority w:val="99"/>
    <w:unhideWhenUsed/>
    <w:rsid w:val="000D01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0106"/>
    <w:rPr>
      <w:lang w:val="tr-TR"/>
    </w:rPr>
  </w:style>
  <w:style w:type="paragraph" w:styleId="Footer">
    <w:name w:val="footer"/>
    <w:basedOn w:val="Normal"/>
    <w:link w:val="FooterChar"/>
    <w:uiPriority w:val="99"/>
    <w:unhideWhenUsed/>
    <w:rsid w:val="000D01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0106"/>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C0"/>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24D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24DC0"/>
    <w:rPr>
      <w:rFonts w:ascii="Times New Roman" w:eastAsia="Times New Roman" w:hAnsi="Times New Roman" w:cs="Times New Roman"/>
      <w:sz w:val="24"/>
      <w:szCs w:val="24"/>
      <w:lang w:val="tr-TR"/>
    </w:rPr>
  </w:style>
  <w:style w:type="paragraph" w:styleId="ListParagraph">
    <w:name w:val="List Paragraph"/>
    <w:basedOn w:val="Normal"/>
    <w:uiPriority w:val="34"/>
    <w:qFormat/>
    <w:rsid w:val="00324DC0"/>
    <w:pPr>
      <w:ind w:left="720"/>
      <w:contextualSpacing/>
    </w:pPr>
  </w:style>
  <w:style w:type="paragraph" w:styleId="Header">
    <w:name w:val="header"/>
    <w:basedOn w:val="Normal"/>
    <w:link w:val="HeaderChar"/>
    <w:uiPriority w:val="99"/>
    <w:unhideWhenUsed/>
    <w:rsid w:val="000D010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0106"/>
    <w:rPr>
      <w:lang w:val="tr-TR"/>
    </w:rPr>
  </w:style>
  <w:style w:type="paragraph" w:styleId="Footer">
    <w:name w:val="footer"/>
    <w:basedOn w:val="Normal"/>
    <w:link w:val="FooterChar"/>
    <w:uiPriority w:val="99"/>
    <w:unhideWhenUsed/>
    <w:rsid w:val="000D010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0106"/>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13</Pages>
  <Words>2643</Words>
  <Characters>15071</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 Hakkı</dc:creator>
  <cp:keywords/>
  <dc:description/>
  <cp:lastModifiedBy>Peri Hakkı</cp:lastModifiedBy>
  <cp:revision>35</cp:revision>
  <cp:lastPrinted>2020-09-04T10:38:00Z</cp:lastPrinted>
  <dcterms:created xsi:type="dcterms:W3CDTF">2020-09-04T07:30:00Z</dcterms:created>
  <dcterms:modified xsi:type="dcterms:W3CDTF">2020-10-02T08:47:00Z</dcterms:modified>
</cp:coreProperties>
</file>