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01" w:rsidRDefault="00684101" w:rsidP="00684101">
      <w:pPr>
        <w:rPr>
          <w:rFonts w:ascii="Courier New" w:hAnsi="Courier New" w:cs="Courier New"/>
        </w:rPr>
      </w:pPr>
      <w:r>
        <w:rPr>
          <w:rFonts w:ascii="Courier New" w:hAnsi="Courier New" w:cs="Courier New"/>
        </w:rPr>
        <w:t xml:space="preserve">D. </w:t>
      </w:r>
      <w:r w:rsidR="00F72135">
        <w:rPr>
          <w:rFonts w:ascii="Courier New" w:hAnsi="Courier New" w:cs="Courier New"/>
        </w:rPr>
        <w:t>34/2020</w:t>
      </w:r>
      <w:r>
        <w:rPr>
          <w:rFonts w:ascii="Courier New" w:hAnsi="Courier New" w:cs="Courier New"/>
        </w:rPr>
        <w:t xml:space="preserve">                        </w:t>
      </w:r>
      <w:r w:rsidR="00F72135">
        <w:rPr>
          <w:rFonts w:ascii="Courier New" w:hAnsi="Courier New" w:cs="Courier New"/>
        </w:rPr>
        <w:t xml:space="preserve">     </w:t>
      </w:r>
      <w:r>
        <w:rPr>
          <w:rFonts w:ascii="Courier New" w:hAnsi="Courier New" w:cs="Courier New"/>
        </w:rPr>
        <w:t>Yargıtay/Hukuk 131/2014</w:t>
      </w:r>
    </w:p>
    <w:p w:rsidR="00684101" w:rsidRDefault="00684101" w:rsidP="00684101">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(Girne Dava No:2853/2010)</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r>
        <w:rPr>
          <w:rFonts w:ascii="Courier New" w:hAnsi="Courier New" w:cs="Courier New"/>
        </w:rPr>
        <w:t>Yüksek Mahkeme Huzurunda.</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p>
    <w:p w:rsidR="00684101" w:rsidRDefault="00684101" w:rsidP="00684101">
      <w:pPr>
        <w:rPr>
          <w:rFonts w:ascii="Courier New" w:hAnsi="Courier New" w:cs="Courier New"/>
        </w:rPr>
      </w:pPr>
      <w:r>
        <w:rPr>
          <w:rFonts w:ascii="Courier New" w:hAnsi="Courier New" w:cs="Courier New"/>
        </w:rPr>
        <w:t>Mahkeme Heyeti: Ahmet Kalkan, Bertan Özerdağ, Peri Hakkı.</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p>
    <w:p w:rsidR="00684101" w:rsidRDefault="00684101" w:rsidP="00C62EB1">
      <w:pPr>
        <w:spacing w:line="360" w:lineRule="auto"/>
        <w:rPr>
          <w:rFonts w:ascii="Courier New" w:hAnsi="Courier New" w:cs="Courier New"/>
        </w:rPr>
      </w:pPr>
    </w:p>
    <w:p w:rsidR="00684101" w:rsidRDefault="00684101" w:rsidP="00C62EB1">
      <w:pPr>
        <w:spacing w:line="360" w:lineRule="auto"/>
        <w:ind w:left="2127" w:hanging="2127"/>
        <w:rPr>
          <w:rFonts w:ascii="Courier New" w:hAnsi="Courier New" w:cs="Courier New"/>
        </w:rPr>
      </w:pPr>
      <w:r>
        <w:rPr>
          <w:rFonts w:ascii="Courier New" w:hAnsi="Courier New" w:cs="Courier New"/>
        </w:rPr>
        <w:t xml:space="preserve">İstinaf eden: Merhum Derviş Bayram n/d Derviş Bengisoy  Terekesi Tereke İdare Memuru Birol Bayram n/d Birol Bengisoy, Bayraktar Sokak No.8, Yukarı Bostancı, Güzelyurt                 </w:t>
      </w:r>
    </w:p>
    <w:p w:rsidR="00684101" w:rsidRDefault="00684101" w:rsidP="00C62EB1">
      <w:pPr>
        <w:spacing w:line="360" w:lineRule="auto"/>
        <w:rPr>
          <w:rFonts w:ascii="Courier New" w:hAnsi="Courier New" w:cs="Courier New"/>
        </w:rPr>
      </w:pPr>
      <w:r>
        <w:rPr>
          <w:rFonts w:ascii="Courier New" w:hAnsi="Courier New" w:cs="Courier New"/>
        </w:rPr>
        <w:tab/>
        <w:t xml:space="preserve">      </w:t>
      </w:r>
      <w:r>
        <w:rPr>
          <w:rFonts w:ascii="Courier New" w:hAnsi="Courier New" w:cs="Courier New"/>
        </w:rPr>
        <w:tab/>
      </w:r>
      <w:r>
        <w:rPr>
          <w:rFonts w:ascii="Courier New" w:hAnsi="Courier New" w:cs="Courier New"/>
        </w:rPr>
        <w:tab/>
        <w:t xml:space="preserve"> (Davacı)</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-ile-</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p>
    <w:p w:rsidR="00684101" w:rsidRDefault="00684101" w:rsidP="00C62EB1">
      <w:pPr>
        <w:spacing w:line="360" w:lineRule="auto"/>
        <w:ind w:left="3828" w:hanging="3828"/>
        <w:rPr>
          <w:rFonts w:ascii="Courier New" w:hAnsi="Courier New" w:cs="Courier New"/>
        </w:rPr>
      </w:pPr>
      <w:r>
        <w:rPr>
          <w:rFonts w:ascii="Courier New" w:hAnsi="Courier New" w:cs="Courier New"/>
        </w:rPr>
        <w:t xml:space="preserve">Aleyhine istinaf edilen: 1.Fikret Tamer,Öğretmenler Sitesi 1.        Sokak,No.28 ,Ortaköy ,Lefkoşa </w:t>
      </w:r>
    </w:p>
    <w:p w:rsidR="00684101" w:rsidRDefault="00684101" w:rsidP="00C62EB1">
      <w:pPr>
        <w:spacing w:line="360" w:lineRule="auto"/>
        <w:ind w:left="3828" w:hanging="3828"/>
        <w:rPr>
          <w:rFonts w:ascii="Courier New" w:hAnsi="Courier New" w:cs="Courier New"/>
        </w:rPr>
      </w:pPr>
      <w:r>
        <w:rPr>
          <w:rFonts w:ascii="Courier New" w:hAnsi="Courier New" w:cs="Courier New"/>
        </w:rPr>
        <w:t xml:space="preserve">                         2.Ziynet Tamer, Öğretmenler Sitesi 1.        Sokak,No.28, Ortaköy,Lefkoşa. </w:t>
      </w:r>
    </w:p>
    <w:p w:rsidR="00684101" w:rsidRDefault="00684101" w:rsidP="00C62EB1">
      <w:pPr>
        <w:spacing w:line="360" w:lineRule="auto"/>
        <w:ind w:left="3828" w:hanging="3828"/>
        <w:rPr>
          <w:rFonts w:ascii="Courier New" w:hAnsi="Courier New" w:cs="Courier New"/>
        </w:rPr>
      </w:pPr>
      <w:r>
        <w:rPr>
          <w:rFonts w:ascii="Courier New" w:hAnsi="Courier New" w:cs="Courier New"/>
        </w:rPr>
        <w:t xml:space="preserve">                         3.Sadık Öztürk,</w:t>
      </w:r>
      <w:r w:rsidR="00F72135">
        <w:rPr>
          <w:rFonts w:ascii="Courier New" w:hAnsi="Courier New" w:cs="Courier New"/>
        </w:rPr>
        <w:t xml:space="preserve"> </w:t>
      </w:r>
      <w:r>
        <w:rPr>
          <w:rFonts w:ascii="Courier New" w:hAnsi="Courier New" w:cs="Courier New"/>
        </w:rPr>
        <w:t xml:space="preserve">Konya </w:t>
      </w:r>
      <w:r w:rsidR="00F72135">
        <w:rPr>
          <w:rFonts w:ascii="Courier New" w:hAnsi="Courier New" w:cs="Courier New"/>
        </w:rPr>
        <w:t>S</w:t>
      </w:r>
      <w:r>
        <w:rPr>
          <w:rFonts w:ascii="Courier New" w:hAnsi="Courier New" w:cs="Courier New"/>
        </w:rPr>
        <w:t>okak,Öztürk Apt,No.3 Yenikent,</w:t>
      </w:r>
      <w:r w:rsidR="00F72135">
        <w:rPr>
          <w:rFonts w:ascii="Courier New" w:hAnsi="Courier New" w:cs="Courier New"/>
        </w:rPr>
        <w:t xml:space="preserve"> Gönyeli, </w:t>
      </w:r>
      <w:r>
        <w:rPr>
          <w:rFonts w:ascii="Courier New" w:hAnsi="Courier New" w:cs="Courier New"/>
        </w:rPr>
        <w:t xml:space="preserve">Lefkoşa.         </w:t>
      </w:r>
    </w:p>
    <w:p w:rsidR="00684101" w:rsidRDefault="00684101" w:rsidP="00C62EB1">
      <w:pPr>
        <w:spacing w:line="360" w:lineRule="auto"/>
        <w:rPr>
          <w:rFonts w:ascii="Courier New" w:hAnsi="Courier New" w:cs="Courier New"/>
        </w:rPr>
      </w:pPr>
      <w:r>
        <w:rPr>
          <w:rFonts w:ascii="Courier New" w:hAnsi="Courier New" w:cs="Courier New"/>
        </w:rPr>
        <w:t xml:space="preserve">                                    </w:t>
      </w:r>
      <w:r w:rsidR="006F7639">
        <w:rPr>
          <w:rFonts w:ascii="Courier New" w:hAnsi="Courier New" w:cs="Courier New"/>
        </w:rPr>
        <w:t xml:space="preserve">        </w:t>
      </w:r>
      <w:r>
        <w:rPr>
          <w:rFonts w:ascii="Courier New" w:hAnsi="Courier New" w:cs="Courier New"/>
        </w:rPr>
        <w:t xml:space="preserve">   (Davalılar)</w:t>
      </w:r>
    </w:p>
    <w:p w:rsidR="00684101" w:rsidRDefault="00684101" w:rsidP="00C62EB1">
      <w:pPr>
        <w:jc w:val="center"/>
        <w:rPr>
          <w:rFonts w:ascii="Courier New" w:hAnsi="Courier New" w:cs="Courier New"/>
        </w:rPr>
      </w:pPr>
    </w:p>
    <w:p w:rsidR="00684101" w:rsidRDefault="00684101" w:rsidP="0068410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84101" w:rsidRDefault="00684101" w:rsidP="0068410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p>
    <w:p w:rsidR="00684101" w:rsidRDefault="00684101" w:rsidP="00684101">
      <w:pPr>
        <w:rPr>
          <w:rFonts w:ascii="Courier New" w:hAnsi="Courier New" w:cs="Courier New"/>
        </w:rPr>
      </w:pP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İstinaf eden namına</w:t>
      </w:r>
      <w:r w:rsidR="00457755">
        <w:rPr>
          <w:rFonts w:ascii="Courier New" w:hAnsi="Courier New" w:cs="Courier New"/>
        </w:rPr>
        <w:t>:</w:t>
      </w:r>
      <w:r>
        <w:rPr>
          <w:rFonts w:ascii="Courier New" w:hAnsi="Courier New" w:cs="Courier New"/>
        </w:rPr>
        <w:t xml:space="preserve">Avukat Özkul Özdevim.   </w:t>
      </w:r>
    </w:p>
    <w:p w:rsidR="00684101" w:rsidRDefault="00684101" w:rsidP="00684101">
      <w:pPr>
        <w:spacing w:line="360" w:lineRule="auto"/>
        <w:rPr>
          <w:rFonts w:ascii="Courier New" w:hAnsi="Courier New" w:cs="Courier New"/>
        </w:rPr>
      </w:pPr>
      <w:r>
        <w:rPr>
          <w:rFonts w:ascii="Courier New" w:hAnsi="Courier New" w:cs="Courier New"/>
        </w:rPr>
        <w:t xml:space="preserve">Aleyhine </w:t>
      </w:r>
      <w:r w:rsidR="00457755">
        <w:rPr>
          <w:rFonts w:ascii="Courier New" w:hAnsi="Courier New" w:cs="Courier New"/>
        </w:rPr>
        <w:t>İ</w:t>
      </w:r>
      <w:r>
        <w:rPr>
          <w:rFonts w:ascii="Courier New" w:hAnsi="Courier New" w:cs="Courier New"/>
        </w:rPr>
        <w:t xml:space="preserve">stinaf </w:t>
      </w:r>
      <w:r w:rsidR="00457755">
        <w:rPr>
          <w:rFonts w:ascii="Courier New" w:hAnsi="Courier New" w:cs="Courier New"/>
        </w:rPr>
        <w:t>E</w:t>
      </w:r>
      <w:r>
        <w:rPr>
          <w:rFonts w:ascii="Courier New" w:hAnsi="Courier New" w:cs="Courier New"/>
        </w:rPr>
        <w:t>dilen No.1 ve No.2 namına</w:t>
      </w:r>
      <w:r w:rsidR="00457755">
        <w:rPr>
          <w:rFonts w:ascii="Courier New" w:hAnsi="Courier New" w:cs="Courier New"/>
        </w:rPr>
        <w:t>:</w:t>
      </w:r>
      <w:r>
        <w:rPr>
          <w:rFonts w:ascii="Courier New" w:hAnsi="Courier New" w:cs="Courier New"/>
        </w:rPr>
        <w:t xml:space="preserve"> Avukat Fuat Veziroğlu. </w:t>
      </w:r>
    </w:p>
    <w:p w:rsidR="00684101" w:rsidRDefault="00684101" w:rsidP="00684101">
      <w:pPr>
        <w:spacing w:line="360" w:lineRule="auto"/>
        <w:rPr>
          <w:rFonts w:ascii="Courier New" w:hAnsi="Courier New" w:cs="Courier New"/>
        </w:rPr>
      </w:pPr>
      <w:r>
        <w:rPr>
          <w:rFonts w:ascii="Courier New" w:hAnsi="Courier New" w:cs="Courier New"/>
        </w:rPr>
        <w:t xml:space="preserve">Aleyhine </w:t>
      </w:r>
      <w:r w:rsidR="00457755">
        <w:rPr>
          <w:rFonts w:ascii="Courier New" w:hAnsi="Courier New" w:cs="Courier New"/>
        </w:rPr>
        <w:t>İ</w:t>
      </w:r>
      <w:r>
        <w:rPr>
          <w:rFonts w:ascii="Courier New" w:hAnsi="Courier New" w:cs="Courier New"/>
        </w:rPr>
        <w:t xml:space="preserve">stinaf </w:t>
      </w:r>
      <w:r w:rsidR="00457755">
        <w:rPr>
          <w:rFonts w:ascii="Courier New" w:hAnsi="Courier New" w:cs="Courier New"/>
        </w:rPr>
        <w:t>E</w:t>
      </w:r>
      <w:r>
        <w:rPr>
          <w:rFonts w:ascii="Courier New" w:hAnsi="Courier New" w:cs="Courier New"/>
        </w:rPr>
        <w:t xml:space="preserve">dilen No.3 </w:t>
      </w:r>
      <w:r w:rsidR="00457755">
        <w:rPr>
          <w:rFonts w:ascii="Courier New" w:hAnsi="Courier New" w:cs="Courier New"/>
        </w:rPr>
        <w:t>H</w:t>
      </w:r>
      <w:r w:rsidR="00D305A4">
        <w:rPr>
          <w:rFonts w:ascii="Courier New" w:hAnsi="Courier New" w:cs="Courier New"/>
        </w:rPr>
        <w:t>azır değil</w:t>
      </w:r>
      <w:r>
        <w:rPr>
          <w:rFonts w:ascii="Courier New" w:hAnsi="Courier New" w:cs="Courier New"/>
        </w:rPr>
        <w:t>.</w:t>
      </w:r>
    </w:p>
    <w:p w:rsidR="00684101" w:rsidRDefault="00684101" w:rsidP="00684101">
      <w:pPr>
        <w:spacing w:line="360" w:lineRule="auto"/>
        <w:rPr>
          <w:rFonts w:ascii="Courier New" w:hAnsi="Courier New" w:cs="Courier New"/>
        </w:rPr>
      </w:pPr>
    </w:p>
    <w:p w:rsidR="00935F17" w:rsidRDefault="00935F17" w:rsidP="00684101">
      <w:pPr>
        <w:spacing w:line="360" w:lineRule="auto"/>
        <w:rPr>
          <w:rFonts w:ascii="Courier New" w:hAnsi="Courier New" w:cs="Courier New"/>
        </w:rPr>
      </w:pPr>
    </w:p>
    <w:p w:rsidR="00935F17" w:rsidRDefault="00935F17" w:rsidP="00684101">
      <w:pPr>
        <w:spacing w:line="360" w:lineRule="auto"/>
        <w:rPr>
          <w:rFonts w:ascii="Courier New" w:hAnsi="Courier New" w:cs="Courier New"/>
        </w:rPr>
      </w:pPr>
      <w:r>
        <w:rPr>
          <w:rFonts w:ascii="Courier New" w:hAnsi="Courier New" w:cs="Courier New"/>
        </w:rPr>
        <w:lastRenderedPageBreak/>
        <w:t>Girne Kaza Mahkemesi Kıdemli Yargıcı Beril Çağdal’ın 2853/2010 sayılı davada 30.5.2014 tarihinde verdiği karara karşı Davacı tarafından yapılan istinaftır.</w:t>
      </w:r>
    </w:p>
    <w:p w:rsidR="006F7639" w:rsidRDefault="006F7639"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6F7639">
        <w:rPr>
          <w:rFonts w:ascii="Courier New" w:hAnsi="Courier New" w:cs="Courier New"/>
        </w:rPr>
        <w:t xml:space="preserve">   </w:t>
      </w:r>
      <w:r>
        <w:rPr>
          <w:rFonts w:ascii="Courier New" w:hAnsi="Courier New" w:cs="Courier New"/>
        </w:rPr>
        <w:t>--------------</w:t>
      </w:r>
    </w:p>
    <w:p w:rsidR="00684101" w:rsidRDefault="00684101" w:rsidP="00684101">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684101" w:rsidRDefault="00684101" w:rsidP="00684101">
      <w:pPr>
        <w:spacing w:line="360" w:lineRule="auto"/>
        <w:ind w:left="3540" w:firstLine="571"/>
        <w:rPr>
          <w:rFonts w:ascii="Courier New" w:hAnsi="Courier New" w:cs="Courier New"/>
          <w:u w:val="single"/>
        </w:rPr>
      </w:pPr>
      <w:r>
        <w:rPr>
          <w:rFonts w:ascii="Courier New" w:hAnsi="Courier New" w:cs="Courier New"/>
          <w:u w:val="single"/>
        </w:rPr>
        <w:t>K A R A R</w:t>
      </w:r>
    </w:p>
    <w:p w:rsidR="00684101" w:rsidRDefault="00684101" w:rsidP="00684101">
      <w:pPr>
        <w:spacing w:line="360" w:lineRule="auto"/>
        <w:rPr>
          <w:rFonts w:ascii="Courier New" w:hAnsi="Courier New" w:cs="Courier New"/>
          <w:u w:val="single"/>
        </w:rPr>
      </w:pPr>
    </w:p>
    <w:p w:rsidR="00684101" w:rsidRDefault="00684101" w:rsidP="00684101">
      <w:pPr>
        <w:spacing w:line="360" w:lineRule="auto"/>
        <w:rPr>
          <w:rFonts w:ascii="Courier New" w:hAnsi="Courier New" w:cs="Courier New"/>
        </w:rPr>
      </w:pPr>
      <w:r>
        <w:rPr>
          <w:rFonts w:ascii="Courier New" w:hAnsi="Courier New" w:cs="Courier New"/>
          <w:u w:val="single"/>
        </w:rPr>
        <w:t>Ahmet Kalkan</w:t>
      </w:r>
      <w:r>
        <w:rPr>
          <w:rFonts w:ascii="Courier New" w:hAnsi="Courier New" w:cs="Courier New"/>
        </w:rPr>
        <w:t>: Yargıtay’ın hükmünü Sayın Yargıç Peri Hakkı okuyacaktır.</w:t>
      </w:r>
    </w:p>
    <w:p w:rsidR="00684101" w:rsidRDefault="00684101" w:rsidP="00684101">
      <w:pPr>
        <w:spacing w:line="360" w:lineRule="auto"/>
        <w:rPr>
          <w:rFonts w:ascii="Courier New" w:hAnsi="Courier New" w:cs="Courier New"/>
          <w:u w:val="single"/>
        </w:rPr>
      </w:pPr>
    </w:p>
    <w:p w:rsidR="00684101" w:rsidRDefault="00684101" w:rsidP="00684101">
      <w:pPr>
        <w:spacing w:line="360" w:lineRule="auto"/>
        <w:rPr>
          <w:rFonts w:ascii="Courier New" w:hAnsi="Courier New" w:cs="Courier New"/>
        </w:rPr>
      </w:pPr>
      <w:r>
        <w:rPr>
          <w:rFonts w:ascii="Courier New" w:hAnsi="Courier New" w:cs="Courier New"/>
          <w:u w:val="single"/>
        </w:rPr>
        <w:t>Peri Hakkı</w:t>
      </w:r>
      <w:r>
        <w:rPr>
          <w:rFonts w:ascii="Courier New" w:hAnsi="Courier New" w:cs="Courier New"/>
        </w:rPr>
        <w:t>: İstinaf Eden/Davacı Girne Kaza Mahkemesi’nde ikame ettiği davanın ret ve iptal edilmesi kararına karşı bu istinafı dosyaladı.</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İstinaf E</w:t>
      </w:r>
      <w:r w:rsidR="00935F17">
        <w:rPr>
          <w:rFonts w:ascii="Courier New" w:hAnsi="Courier New" w:cs="Courier New"/>
        </w:rPr>
        <w:t>den/Davacı bundan böyle sadece Davacı</w:t>
      </w:r>
      <w:r>
        <w:rPr>
          <w:rFonts w:ascii="Courier New" w:hAnsi="Courier New" w:cs="Courier New"/>
        </w:rPr>
        <w:t xml:space="preserve">, Aleyhine İstinaf Edilen/Davalı.No.1, No.2 ve No.3 ise bundan böyle sadece Davalı No.1, Davalı No.2 ve Davalı No.3 olarak anılacaktır. </w:t>
      </w:r>
    </w:p>
    <w:p w:rsidR="00684101" w:rsidRDefault="00684101" w:rsidP="00684101">
      <w:pPr>
        <w:spacing w:line="360" w:lineRule="auto"/>
        <w:ind w:firstLine="708"/>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 xml:space="preserve">      İstinaf ihbarnamesi Aleyhine İstinaf edilen/Davalı</w:t>
      </w:r>
    </w:p>
    <w:p w:rsidR="00684101" w:rsidRDefault="00684101" w:rsidP="00684101">
      <w:pPr>
        <w:spacing w:line="360" w:lineRule="auto"/>
        <w:rPr>
          <w:rFonts w:ascii="Courier New" w:hAnsi="Courier New" w:cs="Courier New"/>
        </w:rPr>
      </w:pPr>
      <w:r>
        <w:rPr>
          <w:rFonts w:ascii="Courier New" w:hAnsi="Courier New" w:cs="Courier New"/>
        </w:rPr>
        <w:t xml:space="preserve">No.3’e muadil tebliğ yolu ile </w:t>
      </w:r>
      <w:r w:rsidR="00935F17">
        <w:rPr>
          <w:rFonts w:ascii="Courier New" w:hAnsi="Courier New" w:cs="Courier New"/>
        </w:rPr>
        <w:t>14</w:t>
      </w:r>
      <w:r w:rsidR="006F7639">
        <w:rPr>
          <w:rFonts w:ascii="Courier New" w:hAnsi="Courier New" w:cs="Courier New"/>
        </w:rPr>
        <w:t>.</w:t>
      </w:r>
      <w:r w:rsidR="00935F17">
        <w:rPr>
          <w:rFonts w:ascii="Courier New" w:hAnsi="Courier New" w:cs="Courier New"/>
        </w:rPr>
        <w:t>4</w:t>
      </w:r>
      <w:r w:rsidR="006F7639">
        <w:rPr>
          <w:rFonts w:ascii="Courier New" w:hAnsi="Courier New" w:cs="Courier New"/>
        </w:rPr>
        <w:t>.</w:t>
      </w:r>
      <w:r w:rsidR="00935F17">
        <w:rPr>
          <w:rFonts w:ascii="Courier New" w:hAnsi="Courier New" w:cs="Courier New"/>
        </w:rPr>
        <w:t>2017</w:t>
      </w:r>
      <w:r>
        <w:rPr>
          <w:rFonts w:ascii="Courier New" w:hAnsi="Courier New" w:cs="Courier New"/>
        </w:rPr>
        <w:t xml:space="preserve"> tarihinde tebliğ edilmiş olmasına rağmen Yüksek Mahkeme’de herhangi bir temsiliyeti bulunmamaktadır.</w:t>
      </w: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 xml:space="preserve">     Davacı, Davalılar aleyhine ikame ettiği davada</w:t>
      </w:r>
      <w:r w:rsidR="00935F17">
        <w:rPr>
          <w:rFonts w:ascii="Courier New" w:hAnsi="Courier New" w:cs="Courier New"/>
        </w:rPr>
        <w:t>,</w:t>
      </w:r>
      <w:r>
        <w:rPr>
          <w:rFonts w:ascii="Courier New" w:hAnsi="Courier New" w:cs="Courier New"/>
        </w:rPr>
        <w:t xml:space="preserve"> Davalılar ile aralarında imzalan</w:t>
      </w:r>
      <w:r w:rsidR="00935F17">
        <w:rPr>
          <w:rFonts w:ascii="Courier New" w:hAnsi="Courier New" w:cs="Courier New"/>
        </w:rPr>
        <w:t>an 21.11.</w:t>
      </w:r>
      <w:r>
        <w:rPr>
          <w:rFonts w:ascii="Courier New" w:hAnsi="Courier New" w:cs="Courier New"/>
        </w:rPr>
        <w:t>2006 tarihli bir</w:t>
      </w:r>
      <w:r w:rsidR="00935F17">
        <w:rPr>
          <w:rFonts w:ascii="Courier New" w:hAnsi="Courier New" w:cs="Courier New"/>
        </w:rPr>
        <w:t xml:space="preserve"> satış</w:t>
      </w:r>
      <w:r>
        <w:rPr>
          <w:rFonts w:ascii="Courier New" w:hAnsi="Courier New" w:cs="Courier New"/>
        </w:rPr>
        <w:t xml:space="preserve"> sözleşme</w:t>
      </w:r>
      <w:r w:rsidR="00935F17">
        <w:rPr>
          <w:rFonts w:ascii="Courier New" w:hAnsi="Courier New" w:cs="Courier New"/>
        </w:rPr>
        <w:t>si uyarınca,</w:t>
      </w:r>
      <w:r>
        <w:rPr>
          <w:rFonts w:ascii="Courier New" w:hAnsi="Courier New" w:cs="Courier New"/>
        </w:rPr>
        <w:t xml:space="preserve"> Davalı No.1 ve Davalı No.2</w:t>
      </w:r>
      <w:r w:rsidR="006F7639">
        <w:rPr>
          <w:rFonts w:ascii="Courier New" w:hAnsi="Courier New" w:cs="Courier New"/>
        </w:rPr>
        <w:t>’</w:t>
      </w:r>
      <w:r>
        <w:rPr>
          <w:rFonts w:ascii="Courier New" w:hAnsi="Courier New" w:cs="Courier New"/>
        </w:rPr>
        <w:t xml:space="preserve">ye ait Girne Karşıyaka’da bulunan 7349 ve 8022 koçan numaralı araziler üzerine Davalı No.3 tarafından inşa edilecek villa projesinde </w:t>
      </w:r>
      <w:r>
        <w:rPr>
          <w:rFonts w:ascii="Courier New" w:hAnsi="Courier New" w:cs="Courier New"/>
          <w:u w:val="single"/>
        </w:rPr>
        <w:t>A4</w:t>
      </w:r>
      <w:r>
        <w:rPr>
          <w:rFonts w:ascii="Courier New" w:hAnsi="Courier New" w:cs="Courier New"/>
        </w:rPr>
        <w:t xml:space="preserve"> olarak işare</w:t>
      </w:r>
      <w:r w:rsidR="00935F17">
        <w:rPr>
          <w:rFonts w:ascii="Courier New" w:hAnsi="Courier New" w:cs="Courier New"/>
        </w:rPr>
        <w:t>tlenmiş bulunan villayı 77,000 S</w:t>
      </w:r>
      <w:r>
        <w:rPr>
          <w:rFonts w:ascii="Courier New" w:hAnsi="Courier New" w:cs="Courier New"/>
        </w:rPr>
        <w:t xml:space="preserve">terline satın almak hususunda anlaştıklarını, sözleşme tarihinde Davalı </w:t>
      </w:r>
      <w:r w:rsidR="006F7639">
        <w:rPr>
          <w:rFonts w:ascii="Courier New" w:hAnsi="Courier New" w:cs="Courier New"/>
        </w:rPr>
        <w:t>N</w:t>
      </w:r>
      <w:r>
        <w:rPr>
          <w:rFonts w:ascii="Courier New" w:hAnsi="Courier New" w:cs="Courier New"/>
        </w:rPr>
        <w:t>o.3</w:t>
      </w:r>
      <w:r w:rsidR="006F7639">
        <w:rPr>
          <w:rFonts w:ascii="Courier New" w:hAnsi="Courier New" w:cs="Courier New"/>
        </w:rPr>
        <w:t>’</w:t>
      </w:r>
      <w:r>
        <w:rPr>
          <w:rFonts w:ascii="Courier New" w:hAnsi="Courier New" w:cs="Courier New"/>
        </w:rPr>
        <w:t xml:space="preserve">e peşin olarak </w:t>
      </w:r>
      <w:r w:rsidR="00935F17">
        <w:rPr>
          <w:rFonts w:ascii="Courier New" w:hAnsi="Courier New" w:cs="Courier New"/>
        </w:rPr>
        <w:lastRenderedPageBreak/>
        <w:t>50,000 S</w:t>
      </w:r>
      <w:r>
        <w:rPr>
          <w:rFonts w:ascii="Courier New" w:hAnsi="Courier New" w:cs="Courier New"/>
        </w:rPr>
        <w:t xml:space="preserve">terlin ödeme yaptığını, proje tamamlanmış olduğu halde </w:t>
      </w:r>
      <w:r w:rsidR="006F7639">
        <w:rPr>
          <w:rFonts w:ascii="Courier New" w:hAnsi="Courier New" w:cs="Courier New"/>
        </w:rPr>
        <w:t>D</w:t>
      </w:r>
      <w:r>
        <w:rPr>
          <w:rFonts w:ascii="Courier New" w:hAnsi="Courier New" w:cs="Courier New"/>
        </w:rPr>
        <w:t>avalıların villayı devretme</w:t>
      </w:r>
      <w:r w:rsidR="00BB4A91">
        <w:rPr>
          <w:rFonts w:ascii="Courier New" w:hAnsi="Courier New" w:cs="Courier New"/>
        </w:rPr>
        <w:t>yerek</w:t>
      </w:r>
      <w:r>
        <w:rPr>
          <w:rFonts w:ascii="Courier New" w:hAnsi="Courier New" w:cs="Courier New"/>
        </w:rPr>
        <w:t xml:space="preserve"> anlaşmayı ihlal ettikleri</w:t>
      </w:r>
      <w:r w:rsidR="00BB4A91">
        <w:rPr>
          <w:rFonts w:ascii="Courier New" w:hAnsi="Courier New" w:cs="Courier New"/>
        </w:rPr>
        <w:t>ni</w:t>
      </w:r>
      <w:r>
        <w:rPr>
          <w:rFonts w:ascii="Courier New" w:hAnsi="Courier New" w:cs="Courier New"/>
        </w:rPr>
        <w:t xml:space="preserve"> iddia ederek Davalılardan müştereken ve münferiden 50,0</w:t>
      </w:r>
      <w:r w:rsidR="003E548F">
        <w:rPr>
          <w:rFonts w:ascii="Courier New" w:hAnsi="Courier New" w:cs="Courier New"/>
        </w:rPr>
        <w:t xml:space="preserve">00 </w:t>
      </w:r>
      <w:r w:rsidR="008045F7">
        <w:rPr>
          <w:rFonts w:ascii="Courier New" w:hAnsi="Courier New" w:cs="Courier New"/>
        </w:rPr>
        <w:t>S</w:t>
      </w:r>
      <w:r w:rsidR="003E548F">
        <w:rPr>
          <w:rFonts w:ascii="Courier New" w:hAnsi="Courier New" w:cs="Courier New"/>
        </w:rPr>
        <w:t xml:space="preserve">terlin, 5400 </w:t>
      </w:r>
      <w:r w:rsidR="00935F17">
        <w:rPr>
          <w:rFonts w:ascii="Courier New" w:hAnsi="Courier New" w:cs="Courier New"/>
        </w:rPr>
        <w:t>S</w:t>
      </w:r>
      <w:r w:rsidR="003E548F">
        <w:rPr>
          <w:rFonts w:ascii="Courier New" w:hAnsi="Courier New" w:cs="Courier New"/>
        </w:rPr>
        <w:t>terlin</w:t>
      </w:r>
      <w:r w:rsidR="006F7639">
        <w:rPr>
          <w:rFonts w:ascii="Courier New" w:hAnsi="Courier New" w:cs="Courier New"/>
        </w:rPr>
        <w:t xml:space="preserve"> </w:t>
      </w:r>
      <w:r w:rsidR="00935F17">
        <w:rPr>
          <w:rFonts w:ascii="Courier New" w:hAnsi="Courier New" w:cs="Courier New"/>
        </w:rPr>
        <w:t>tazminat ve Talep T</w:t>
      </w:r>
      <w:r>
        <w:rPr>
          <w:rFonts w:ascii="Courier New" w:hAnsi="Courier New" w:cs="Courier New"/>
        </w:rPr>
        <w:t>akririndeki diğer miktarları faizleri ile birlikte talep etti.</w:t>
      </w:r>
    </w:p>
    <w:p w:rsidR="004503DB" w:rsidRDefault="004503DB" w:rsidP="00684101">
      <w:pPr>
        <w:spacing w:line="360" w:lineRule="auto"/>
        <w:ind w:firstLine="708"/>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 xml:space="preserve">Davalı No.1 ve No.2 </w:t>
      </w:r>
      <w:r w:rsidR="00935F17">
        <w:rPr>
          <w:rFonts w:ascii="Courier New" w:hAnsi="Courier New" w:cs="Courier New"/>
        </w:rPr>
        <w:t>dosyaladığı Müdafaa T</w:t>
      </w:r>
      <w:r>
        <w:rPr>
          <w:rFonts w:ascii="Courier New" w:hAnsi="Courier New" w:cs="Courier New"/>
        </w:rPr>
        <w:t xml:space="preserve">akririnde, </w:t>
      </w:r>
      <w:r w:rsidR="006F7639">
        <w:rPr>
          <w:rFonts w:ascii="Courier New" w:hAnsi="Courier New" w:cs="Courier New"/>
        </w:rPr>
        <w:t>D</w:t>
      </w:r>
      <w:r>
        <w:rPr>
          <w:rFonts w:ascii="Courier New" w:hAnsi="Courier New" w:cs="Courier New"/>
        </w:rPr>
        <w:t>avacı ile herhangi bir sözleşme imzalamadıklarını, Mayıs 2005</w:t>
      </w:r>
      <w:r w:rsidR="006F7639">
        <w:rPr>
          <w:rFonts w:ascii="Courier New" w:hAnsi="Courier New" w:cs="Courier New"/>
        </w:rPr>
        <w:t>’</w:t>
      </w:r>
      <w:r>
        <w:rPr>
          <w:rFonts w:ascii="Courier New" w:hAnsi="Courier New" w:cs="Courier New"/>
        </w:rPr>
        <w:t xml:space="preserve">te </w:t>
      </w:r>
      <w:r w:rsidR="006F7639">
        <w:rPr>
          <w:rFonts w:ascii="Courier New" w:hAnsi="Courier New" w:cs="Courier New"/>
        </w:rPr>
        <w:t>D</w:t>
      </w:r>
      <w:r>
        <w:rPr>
          <w:rFonts w:ascii="Courier New" w:hAnsi="Courier New" w:cs="Courier New"/>
        </w:rPr>
        <w:t>avalı No.3</w:t>
      </w:r>
      <w:r w:rsidR="006F7639">
        <w:rPr>
          <w:rFonts w:ascii="Courier New" w:hAnsi="Courier New" w:cs="Courier New"/>
        </w:rPr>
        <w:t>’</w:t>
      </w:r>
      <w:r>
        <w:rPr>
          <w:rFonts w:ascii="Courier New" w:hAnsi="Courier New" w:cs="Courier New"/>
        </w:rPr>
        <w:t xml:space="preserve">e vermiş </w:t>
      </w:r>
      <w:r w:rsidR="00D602D7">
        <w:rPr>
          <w:rFonts w:ascii="Courier New" w:hAnsi="Courier New" w:cs="Courier New"/>
        </w:rPr>
        <w:t xml:space="preserve">oldukları </w:t>
      </w:r>
      <w:r>
        <w:rPr>
          <w:rFonts w:ascii="Courier New" w:hAnsi="Courier New" w:cs="Courier New"/>
        </w:rPr>
        <w:t xml:space="preserve">vekaletnameyi avukat huzurunda iptal ederek </w:t>
      </w:r>
      <w:r w:rsidR="00935F17">
        <w:rPr>
          <w:rFonts w:ascii="Courier New" w:hAnsi="Courier New" w:cs="Courier New"/>
        </w:rPr>
        <w:t xml:space="preserve">bunu </w:t>
      </w:r>
      <w:r>
        <w:rPr>
          <w:rFonts w:ascii="Courier New" w:hAnsi="Courier New" w:cs="Courier New"/>
        </w:rPr>
        <w:t>Eylül 2005’te Girne Tapu Dairesine bildirdiklerini,  Davalı No.3</w:t>
      </w:r>
      <w:r w:rsidR="006F7639">
        <w:rPr>
          <w:rFonts w:ascii="Courier New" w:hAnsi="Courier New" w:cs="Courier New"/>
        </w:rPr>
        <w:t>’</w:t>
      </w:r>
      <w:r>
        <w:rPr>
          <w:rFonts w:ascii="Courier New" w:hAnsi="Courier New" w:cs="Courier New"/>
        </w:rPr>
        <w:t>ün yetkili vekilleri olmadığını, Davalı No.3</w:t>
      </w:r>
      <w:r w:rsidR="006F7639">
        <w:rPr>
          <w:rFonts w:ascii="Courier New" w:hAnsi="Courier New" w:cs="Courier New"/>
        </w:rPr>
        <w:t>’</w:t>
      </w:r>
      <w:r>
        <w:rPr>
          <w:rFonts w:ascii="Courier New" w:hAnsi="Courier New" w:cs="Courier New"/>
        </w:rPr>
        <w:t>ü dava e</w:t>
      </w:r>
      <w:r w:rsidR="00935F17">
        <w:rPr>
          <w:rFonts w:ascii="Courier New" w:hAnsi="Courier New" w:cs="Courier New"/>
        </w:rPr>
        <w:t xml:space="preserve">ttiklerini, </w:t>
      </w:r>
      <w:r>
        <w:rPr>
          <w:rFonts w:ascii="Courier New" w:hAnsi="Courier New" w:cs="Courier New"/>
        </w:rPr>
        <w:t>aralarında imzalandığı iddia edilen 14</w:t>
      </w:r>
      <w:r w:rsidR="006F7639">
        <w:rPr>
          <w:rFonts w:ascii="Courier New" w:hAnsi="Courier New" w:cs="Courier New"/>
        </w:rPr>
        <w:t>.</w:t>
      </w:r>
      <w:r>
        <w:rPr>
          <w:rFonts w:ascii="Courier New" w:hAnsi="Courier New" w:cs="Courier New"/>
        </w:rPr>
        <w:t>1</w:t>
      </w:r>
      <w:r w:rsidR="006F7639">
        <w:rPr>
          <w:rFonts w:ascii="Courier New" w:hAnsi="Courier New" w:cs="Courier New"/>
        </w:rPr>
        <w:t>.</w:t>
      </w:r>
      <w:r>
        <w:rPr>
          <w:rFonts w:ascii="Courier New" w:hAnsi="Courier New" w:cs="Courier New"/>
        </w:rPr>
        <w:t>2006 tarihli sözleşmenin iptal edil</w:t>
      </w:r>
      <w:r w:rsidR="00935F17">
        <w:rPr>
          <w:rFonts w:ascii="Courier New" w:hAnsi="Courier New" w:cs="Courier New"/>
        </w:rPr>
        <w:t>mesini sağlayarak</w:t>
      </w:r>
      <w:r>
        <w:rPr>
          <w:rFonts w:ascii="Courier New" w:hAnsi="Courier New" w:cs="Courier New"/>
        </w:rPr>
        <w:t xml:space="preserve"> </w:t>
      </w:r>
      <w:r w:rsidR="006F7639">
        <w:rPr>
          <w:rFonts w:ascii="Courier New" w:hAnsi="Courier New" w:cs="Courier New"/>
        </w:rPr>
        <w:t>D</w:t>
      </w:r>
      <w:r>
        <w:rPr>
          <w:rFonts w:ascii="Courier New" w:hAnsi="Courier New" w:cs="Courier New"/>
        </w:rPr>
        <w:t>avalı No.3 aleyhine hüküm elde ettiklerini, herhal</w:t>
      </w:r>
      <w:r w:rsidR="00935F17">
        <w:rPr>
          <w:rFonts w:ascii="Courier New" w:hAnsi="Courier New" w:cs="Courier New"/>
        </w:rPr>
        <w:t>ü</w:t>
      </w:r>
      <w:r>
        <w:rPr>
          <w:rFonts w:ascii="Courier New" w:hAnsi="Courier New" w:cs="Courier New"/>
        </w:rPr>
        <w:t>k</w:t>
      </w:r>
      <w:r w:rsidR="00935F17">
        <w:rPr>
          <w:rFonts w:ascii="Courier New" w:hAnsi="Courier New" w:cs="Courier New"/>
        </w:rPr>
        <w:t>â</w:t>
      </w:r>
      <w:r>
        <w:rPr>
          <w:rFonts w:ascii="Courier New" w:hAnsi="Courier New" w:cs="Courier New"/>
        </w:rPr>
        <w:t xml:space="preserve">rda </w:t>
      </w:r>
      <w:r w:rsidR="006F7639">
        <w:rPr>
          <w:rFonts w:ascii="Courier New" w:hAnsi="Courier New" w:cs="Courier New"/>
        </w:rPr>
        <w:t>D</w:t>
      </w:r>
      <w:r>
        <w:rPr>
          <w:rFonts w:ascii="Courier New" w:hAnsi="Courier New" w:cs="Courier New"/>
        </w:rPr>
        <w:t xml:space="preserve">avacının bu sözleşmeye taraf olmadığı için herhangi bir talepte bulunamayacağını, Davacının bu davadan önce </w:t>
      </w:r>
      <w:r w:rsidR="006F7639">
        <w:rPr>
          <w:rFonts w:ascii="Courier New" w:hAnsi="Courier New" w:cs="Courier New"/>
        </w:rPr>
        <w:t>D</w:t>
      </w:r>
      <w:r>
        <w:rPr>
          <w:rFonts w:ascii="Courier New" w:hAnsi="Courier New" w:cs="Courier New"/>
        </w:rPr>
        <w:t>avalılar aleyhine Girne Kaza Mahkemesinde 2860/2008 sayılı davayı ikame ettikten sonra geri çektiğini, Davalı No.3</w:t>
      </w:r>
      <w:r w:rsidR="006F7639">
        <w:rPr>
          <w:rFonts w:ascii="Courier New" w:hAnsi="Courier New" w:cs="Courier New"/>
        </w:rPr>
        <w:t>’</w:t>
      </w:r>
      <w:r>
        <w:rPr>
          <w:rFonts w:ascii="Courier New" w:hAnsi="Courier New" w:cs="Courier New"/>
        </w:rPr>
        <w:t>ün imzalamış olduğu satış sözleşm</w:t>
      </w:r>
      <w:r w:rsidR="00935F17">
        <w:rPr>
          <w:rFonts w:ascii="Courier New" w:hAnsi="Courier New" w:cs="Courier New"/>
        </w:rPr>
        <w:t>esinden bihaber olduklarını ve M</w:t>
      </w:r>
      <w:r>
        <w:rPr>
          <w:rFonts w:ascii="Courier New" w:hAnsi="Courier New" w:cs="Courier New"/>
        </w:rPr>
        <w:t>erhumun varislerine karşı herhangi bir mükellefiyetleri olmadığı</w:t>
      </w:r>
      <w:r w:rsidR="00935F17">
        <w:rPr>
          <w:rFonts w:ascii="Courier New" w:hAnsi="Courier New" w:cs="Courier New"/>
        </w:rPr>
        <w:t xml:space="preserve"> iddiasıyla</w:t>
      </w:r>
      <w:r>
        <w:rPr>
          <w:rFonts w:ascii="Courier New" w:hAnsi="Courier New" w:cs="Courier New"/>
        </w:rPr>
        <w:t xml:space="preserve"> tüm zarar ziyan taleplerini redderek davanın masraflarla ret ve iptalini talep ettiler.</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 xml:space="preserve">Dava celpnamesi </w:t>
      </w:r>
      <w:r w:rsidR="00D53A0C">
        <w:rPr>
          <w:rFonts w:ascii="Courier New" w:hAnsi="Courier New" w:cs="Courier New"/>
        </w:rPr>
        <w:t>kendisine</w:t>
      </w:r>
      <w:r>
        <w:rPr>
          <w:rFonts w:ascii="Courier New" w:hAnsi="Courier New" w:cs="Courier New"/>
        </w:rPr>
        <w:t xml:space="preserve"> tebliğ edilmiş olmasına rağmen </w:t>
      </w:r>
      <w:r w:rsidR="00D53A0C">
        <w:rPr>
          <w:rFonts w:ascii="Courier New" w:hAnsi="Courier New" w:cs="Courier New"/>
        </w:rPr>
        <w:t xml:space="preserve">Davalı No.3 </w:t>
      </w:r>
      <w:r>
        <w:rPr>
          <w:rFonts w:ascii="Courier New" w:hAnsi="Courier New" w:cs="Courier New"/>
        </w:rPr>
        <w:t>Alt Mahkemede isbatı v</w:t>
      </w:r>
      <w:r w:rsidR="00C62EB1">
        <w:rPr>
          <w:rFonts w:ascii="Courier New" w:hAnsi="Courier New" w:cs="Courier New"/>
        </w:rPr>
        <w:t>ü</w:t>
      </w:r>
      <w:r>
        <w:rPr>
          <w:rFonts w:ascii="Courier New" w:hAnsi="Courier New" w:cs="Courier New"/>
        </w:rPr>
        <w:t>cut etmemiştir.</w:t>
      </w:r>
    </w:p>
    <w:p w:rsidR="00684101" w:rsidRDefault="00684101" w:rsidP="00684101">
      <w:pPr>
        <w:rPr>
          <w:rFonts w:ascii="Courier New" w:hAnsi="Courier New" w:cs="Courier New"/>
          <w:u w:val="single"/>
        </w:rPr>
      </w:pPr>
    </w:p>
    <w:p w:rsidR="00684101" w:rsidRDefault="00684101" w:rsidP="00684101">
      <w:pPr>
        <w:rPr>
          <w:rFonts w:ascii="Courier New" w:hAnsi="Courier New" w:cs="Courier New"/>
          <w:u w:val="single"/>
        </w:rPr>
      </w:pPr>
      <w:r>
        <w:rPr>
          <w:rFonts w:ascii="Courier New" w:hAnsi="Courier New" w:cs="Courier New"/>
          <w:u w:val="single"/>
        </w:rPr>
        <w:t xml:space="preserve">İSTİNAF İLE İLGİLİ OLGULAR: </w:t>
      </w:r>
    </w:p>
    <w:p w:rsidR="00684101" w:rsidRDefault="00684101" w:rsidP="00684101"/>
    <w:p w:rsidR="00684101" w:rsidRDefault="00684101" w:rsidP="00684101">
      <w:pPr>
        <w:spacing w:line="360" w:lineRule="auto"/>
        <w:rPr>
          <w:rFonts w:ascii="Courier New" w:hAnsi="Courier New" w:cs="Courier New"/>
        </w:rPr>
      </w:pPr>
      <w:r>
        <w:rPr>
          <w:rFonts w:ascii="Courier New" w:hAnsi="Courier New" w:cs="Courier New"/>
        </w:rPr>
        <w:t xml:space="preserve">  </w:t>
      </w:r>
    </w:p>
    <w:p w:rsidR="00684101" w:rsidRDefault="00684101" w:rsidP="00684101">
      <w:pPr>
        <w:spacing w:line="360" w:lineRule="auto"/>
        <w:ind w:firstLine="708"/>
        <w:rPr>
          <w:rFonts w:ascii="Courier New" w:hAnsi="Courier New" w:cs="Courier New"/>
        </w:rPr>
      </w:pPr>
      <w:r>
        <w:rPr>
          <w:rFonts w:ascii="Courier New" w:hAnsi="Courier New" w:cs="Courier New"/>
        </w:rPr>
        <w:t xml:space="preserve">Alt Mahkemeye sunulan şahadet ile ilgili olgular şöyledir: </w:t>
      </w: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lastRenderedPageBreak/>
        <w:t xml:space="preserve">  </w:t>
      </w:r>
      <w:r>
        <w:rPr>
          <w:rFonts w:ascii="Courier New" w:hAnsi="Courier New" w:cs="Courier New"/>
        </w:rPr>
        <w:tab/>
        <w:t>Davacı</w:t>
      </w:r>
      <w:r w:rsidR="00D53A0C">
        <w:rPr>
          <w:rFonts w:ascii="Courier New" w:hAnsi="Courier New" w:cs="Courier New"/>
        </w:rPr>
        <w:t>,</w:t>
      </w:r>
      <w:r>
        <w:rPr>
          <w:rFonts w:ascii="Courier New" w:hAnsi="Courier New" w:cs="Courier New"/>
        </w:rPr>
        <w:t xml:space="preserve"> </w:t>
      </w:r>
      <w:r w:rsidR="00D53A0C">
        <w:rPr>
          <w:rFonts w:ascii="Courier New" w:hAnsi="Courier New" w:cs="Courier New"/>
        </w:rPr>
        <w:t>M</w:t>
      </w:r>
      <w:r>
        <w:rPr>
          <w:rFonts w:ascii="Courier New" w:hAnsi="Courier New" w:cs="Courier New"/>
        </w:rPr>
        <w:t>erhum Derviş Bayram n/d Derviş Bengisoy</w:t>
      </w:r>
      <w:r w:rsidR="006F7639">
        <w:rPr>
          <w:rFonts w:ascii="Courier New" w:hAnsi="Courier New" w:cs="Courier New"/>
        </w:rPr>
        <w:t>’</w:t>
      </w:r>
      <w:r>
        <w:rPr>
          <w:rFonts w:ascii="Courier New" w:hAnsi="Courier New" w:cs="Courier New"/>
        </w:rPr>
        <w:t xml:space="preserve">un oğlu ve </w:t>
      </w:r>
      <w:r w:rsidR="00D53A0C">
        <w:rPr>
          <w:rFonts w:ascii="Courier New" w:hAnsi="Courier New" w:cs="Courier New"/>
        </w:rPr>
        <w:t xml:space="preserve">Merhumun </w:t>
      </w:r>
      <w:r w:rsidR="006F7639">
        <w:rPr>
          <w:rFonts w:ascii="Courier New" w:hAnsi="Courier New" w:cs="Courier New"/>
        </w:rPr>
        <w:t>T</w:t>
      </w:r>
      <w:r>
        <w:rPr>
          <w:rFonts w:ascii="Courier New" w:hAnsi="Courier New" w:cs="Courier New"/>
        </w:rPr>
        <w:t>ereke</w:t>
      </w:r>
      <w:r w:rsidR="00D53A0C">
        <w:rPr>
          <w:rFonts w:ascii="Courier New" w:hAnsi="Courier New" w:cs="Courier New"/>
        </w:rPr>
        <w:t xml:space="preserve">sinin </w:t>
      </w:r>
      <w:r w:rsidR="006F7639">
        <w:rPr>
          <w:rFonts w:ascii="Courier New" w:hAnsi="Courier New" w:cs="Courier New"/>
        </w:rPr>
        <w:t>İ</w:t>
      </w:r>
      <w:r>
        <w:rPr>
          <w:rFonts w:ascii="Courier New" w:hAnsi="Courier New" w:cs="Courier New"/>
        </w:rPr>
        <w:t xml:space="preserve">dare </w:t>
      </w:r>
      <w:r w:rsidR="006F7639">
        <w:rPr>
          <w:rFonts w:ascii="Courier New" w:hAnsi="Courier New" w:cs="Courier New"/>
        </w:rPr>
        <w:t>M</w:t>
      </w:r>
      <w:r>
        <w:rPr>
          <w:rFonts w:ascii="Courier New" w:hAnsi="Courier New" w:cs="Courier New"/>
        </w:rPr>
        <w:t>emurudur.</w:t>
      </w:r>
    </w:p>
    <w:p w:rsidR="00387F96" w:rsidRDefault="00387F96" w:rsidP="00684101">
      <w:pPr>
        <w:spacing w:line="360" w:lineRule="auto"/>
        <w:rPr>
          <w:rFonts w:ascii="Courier New" w:hAnsi="Courier New" w:cs="Courier New"/>
        </w:rPr>
      </w:pPr>
    </w:p>
    <w:p w:rsidR="00FB7935" w:rsidRDefault="00684101" w:rsidP="00684101">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Davalı No.1 ve Davalı No.2</w:t>
      </w:r>
      <w:r w:rsidR="00D53A0C">
        <w:rPr>
          <w:rFonts w:ascii="Courier New" w:hAnsi="Courier New" w:cs="Courier New"/>
        </w:rPr>
        <w:t>,</w:t>
      </w:r>
      <w:r>
        <w:rPr>
          <w:rFonts w:ascii="Courier New" w:hAnsi="Courier New" w:cs="Courier New"/>
        </w:rPr>
        <w:t xml:space="preserve"> Girne,</w:t>
      </w:r>
      <w:r w:rsidR="006F7639">
        <w:rPr>
          <w:rFonts w:ascii="Courier New" w:hAnsi="Courier New" w:cs="Courier New"/>
        </w:rPr>
        <w:t xml:space="preserve"> </w:t>
      </w:r>
      <w:r>
        <w:rPr>
          <w:rFonts w:ascii="Courier New" w:hAnsi="Courier New" w:cs="Courier New"/>
        </w:rPr>
        <w:t>Karşıyaka, pafta</w:t>
      </w:r>
      <w:r w:rsidR="00D53A0C">
        <w:rPr>
          <w:rFonts w:ascii="Courier New" w:hAnsi="Courier New" w:cs="Courier New"/>
        </w:rPr>
        <w:t>/harita</w:t>
      </w:r>
      <w:r>
        <w:rPr>
          <w:rFonts w:ascii="Courier New" w:hAnsi="Courier New" w:cs="Courier New"/>
        </w:rPr>
        <w:t xml:space="preserve"> X</w:t>
      </w:r>
      <w:r w:rsidR="00D53A0C">
        <w:rPr>
          <w:rFonts w:ascii="Courier New" w:hAnsi="Courier New" w:cs="Courier New"/>
        </w:rPr>
        <w:t>I</w:t>
      </w:r>
      <w:r>
        <w:rPr>
          <w:rFonts w:ascii="Courier New" w:hAnsi="Courier New" w:cs="Courier New"/>
        </w:rPr>
        <w:t>.13.W.1,parsel No.56/2/4, koçan no.7</w:t>
      </w:r>
      <w:r w:rsidR="00D53A0C">
        <w:rPr>
          <w:rFonts w:ascii="Courier New" w:hAnsi="Courier New" w:cs="Courier New"/>
        </w:rPr>
        <w:t>3</w:t>
      </w:r>
      <w:r>
        <w:rPr>
          <w:rFonts w:ascii="Courier New" w:hAnsi="Courier New" w:cs="Courier New"/>
        </w:rPr>
        <w:t>49 ve pafta</w:t>
      </w:r>
      <w:r w:rsidR="00D53A0C">
        <w:rPr>
          <w:rFonts w:ascii="Courier New" w:hAnsi="Courier New" w:cs="Courier New"/>
        </w:rPr>
        <w:t>/harita</w:t>
      </w:r>
      <w:r>
        <w:rPr>
          <w:rFonts w:ascii="Courier New" w:hAnsi="Courier New" w:cs="Courier New"/>
        </w:rPr>
        <w:t xml:space="preserve"> X</w:t>
      </w:r>
      <w:r w:rsidR="00D53A0C">
        <w:rPr>
          <w:rFonts w:ascii="Courier New" w:hAnsi="Courier New" w:cs="Courier New"/>
        </w:rPr>
        <w:t>I</w:t>
      </w:r>
      <w:r>
        <w:rPr>
          <w:rFonts w:ascii="Courier New" w:hAnsi="Courier New" w:cs="Courier New"/>
        </w:rPr>
        <w:t>.13.W.1, parsel No.267/</w:t>
      </w:r>
      <w:r w:rsidR="00D53A0C">
        <w:rPr>
          <w:rFonts w:ascii="Courier New" w:hAnsi="Courier New" w:cs="Courier New"/>
        </w:rPr>
        <w:t>2852</w:t>
      </w:r>
      <w:r>
        <w:rPr>
          <w:rFonts w:ascii="Courier New" w:hAnsi="Courier New" w:cs="Courier New"/>
        </w:rPr>
        <w:t xml:space="preserve">/1/1/1/1/2/2 8022 koçan </w:t>
      </w:r>
      <w:r w:rsidR="00D53A0C">
        <w:rPr>
          <w:rFonts w:ascii="Courier New" w:hAnsi="Courier New" w:cs="Courier New"/>
        </w:rPr>
        <w:t>n</w:t>
      </w:r>
      <w:r>
        <w:rPr>
          <w:rFonts w:ascii="Courier New" w:hAnsi="Courier New" w:cs="Courier New"/>
        </w:rPr>
        <w:t>o’lu arsaların ½ şer oranda hisse sahibi olar</w:t>
      </w:r>
      <w:r w:rsidR="00944BF9">
        <w:rPr>
          <w:rFonts w:ascii="Courier New" w:hAnsi="Courier New" w:cs="Courier New"/>
        </w:rPr>
        <w:t>ak kayıtlı mal</w:t>
      </w:r>
      <w:r w:rsidR="006F7639">
        <w:rPr>
          <w:rFonts w:ascii="Courier New" w:hAnsi="Courier New" w:cs="Courier New"/>
        </w:rPr>
        <w:t xml:space="preserve"> </w:t>
      </w:r>
      <w:r>
        <w:rPr>
          <w:rFonts w:ascii="Courier New" w:hAnsi="Courier New" w:cs="Courier New"/>
        </w:rPr>
        <w:t xml:space="preserve">sahibidirler.  </w:t>
      </w:r>
    </w:p>
    <w:p w:rsidR="00FB7935" w:rsidRDefault="00FB7935" w:rsidP="00684101">
      <w:pPr>
        <w:spacing w:line="360" w:lineRule="auto"/>
        <w:rPr>
          <w:rFonts w:ascii="Courier New" w:hAnsi="Courier New" w:cs="Courier New"/>
        </w:rPr>
      </w:pPr>
    </w:p>
    <w:p w:rsidR="00684101" w:rsidRDefault="00684101" w:rsidP="00D305A4">
      <w:pPr>
        <w:spacing w:line="360" w:lineRule="auto"/>
        <w:rPr>
          <w:rFonts w:ascii="Courier New" w:hAnsi="Courier New" w:cs="Courier New"/>
        </w:rPr>
      </w:pPr>
      <w:r>
        <w:rPr>
          <w:rFonts w:ascii="Courier New" w:hAnsi="Courier New" w:cs="Courier New"/>
        </w:rPr>
        <w:t xml:space="preserve">    Davalı No.1 ve No.2, 2</w:t>
      </w:r>
      <w:r w:rsidR="00D53A0C">
        <w:rPr>
          <w:rFonts w:ascii="Courier New" w:hAnsi="Courier New" w:cs="Courier New"/>
        </w:rPr>
        <w:t>8</w:t>
      </w:r>
      <w:r w:rsidR="006F7639">
        <w:rPr>
          <w:rFonts w:ascii="Courier New" w:hAnsi="Courier New" w:cs="Courier New"/>
        </w:rPr>
        <w:t>.</w:t>
      </w:r>
      <w:r>
        <w:rPr>
          <w:rFonts w:ascii="Courier New" w:hAnsi="Courier New" w:cs="Courier New"/>
        </w:rPr>
        <w:t>6</w:t>
      </w:r>
      <w:r w:rsidR="006F7639">
        <w:rPr>
          <w:rFonts w:ascii="Courier New" w:hAnsi="Courier New" w:cs="Courier New"/>
        </w:rPr>
        <w:t>.</w:t>
      </w:r>
      <w:r>
        <w:rPr>
          <w:rFonts w:ascii="Courier New" w:hAnsi="Courier New" w:cs="Courier New"/>
        </w:rPr>
        <w:t>2004 tarihinde yukarıda tafsilatı verilen araziler üzerine inşaat yapma</w:t>
      </w:r>
      <w:r w:rsidR="00D53A0C">
        <w:rPr>
          <w:rFonts w:ascii="Courier New" w:hAnsi="Courier New" w:cs="Courier New"/>
        </w:rPr>
        <w:t>sı</w:t>
      </w:r>
      <w:r>
        <w:rPr>
          <w:rFonts w:ascii="Courier New" w:hAnsi="Courier New" w:cs="Courier New"/>
        </w:rPr>
        <w:t xml:space="preserve"> ve proje için gerekli tüm işlemleri gerçekleştirebilmesi için </w:t>
      </w:r>
      <w:r w:rsidR="00D53A0C">
        <w:rPr>
          <w:rFonts w:ascii="Courier New" w:hAnsi="Courier New" w:cs="Courier New"/>
        </w:rPr>
        <w:t>Davalı No.3’e bir vekaletname</w:t>
      </w:r>
      <w:r>
        <w:rPr>
          <w:rFonts w:ascii="Courier New" w:hAnsi="Courier New" w:cs="Courier New"/>
        </w:rPr>
        <w:t xml:space="preserve"> verdi. </w:t>
      </w:r>
      <w:r w:rsidR="00D53A0C">
        <w:rPr>
          <w:rFonts w:ascii="Courier New" w:hAnsi="Courier New" w:cs="Courier New"/>
        </w:rPr>
        <w:t>(Emare No.1)</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Davalı No.1 ve No.2, Girne Tapu Dairesine gönderdikleri 10</w:t>
      </w:r>
      <w:r w:rsidR="006F7639">
        <w:rPr>
          <w:rFonts w:ascii="Courier New" w:hAnsi="Courier New" w:cs="Courier New"/>
        </w:rPr>
        <w:t>.</w:t>
      </w:r>
      <w:r>
        <w:rPr>
          <w:rFonts w:ascii="Courier New" w:hAnsi="Courier New" w:cs="Courier New"/>
        </w:rPr>
        <w:t>9</w:t>
      </w:r>
      <w:r w:rsidR="006F7639">
        <w:rPr>
          <w:rFonts w:ascii="Courier New" w:hAnsi="Courier New" w:cs="Courier New"/>
        </w:rPr>
        <w:t>.</w:t>
      </w:r>
      <w:r w:rsidR="00D53A0C">
        <w:rPr>
          <w:rFonts w:ascii="Courier New" w:hAnsi="Courier New" w:cs="Courier New"/>
        </w:rPr>
        <w:t>20</w:t>
      </w:r>
      <w:r>
        <w:rPr>
          <w:rFonts w:ascii="Courier New" w:hAnsi="Courier New" w:cs="Courier New"/>
        </w:rPr>
        <w:t xml:space="preserve">05 tarihli </w:t>
      </w:r>
      <w:r w:rsidR="00D53A0C">
        <w:rPr>
          <w:rFonts w:ascii="Courier New" w:hAnsi="Courier New" w:cs="Courier New"/>
        </w:rPr>
        <w:t>bir</w:t>
      </w:r>
      <w:r w:rsidR="008045F7">
        <w:rPr>
          <w:rFonts w:ascii="Courier New" w:hAnsi="Courier New" w:cs="Courier New"/>
        </w:rPr>
        <w:t xml:space="preserve"> </w:t>
      </w:r>
      <w:r>
        <w:rPr>
          <w:rFonts w:ascii="Courier New" w:hAnsi="Courier New" w:cs="Courier New"/>
        </w:rPr>
        <w:t xml:space="preserve">yazı ile Davalı No.3’e vermiş oldukları Emare No.1 vekaletnameyi iptal ettiklerini bildirdiler. </w:t>
      </w:r>
      <w:r w:rsidR="00D53A0C">
        <w:rPr>
          <w:rFonts w:ascii="Courier New" w:hAnsi="Courier New" w:cs="Courier New"/>
        </w:rPr>
        <w:t>(Emare No.2)</w:t>
      </w:r>
      <w:r>
        <w:rPr>
          <w:rFonts w:ascii="Courier New" w:hAnsi="Courier New" w:cs="Courier New"/>
        </w:rPr>
        <w:t xml:space="preserve"> </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Davalı No.1, 23</w:t>
      </w:r>
      <w:r w:rsidR="006F7639">
        <w:rPr>
          <w:rFonts w:ascii="Courier New" w:hAnsi="Courier New" w:cs="Courier New"/>
        </w:rPr>
        <w:t>.</w:t>
      </w:r>
      <w:r>
        <w:rPr>
          <w:rFonts w:ascii="Courier New" w:hAnsi="Courier New" w:cs="Courier New"/>
        </w:rPr>
        <w:t>2</w:t>
      </w:r>
      <w:r w:rsidR="006F7639">
        <w:rPr>
          <w:rFonts w:ascii="Courier New" w:hAnsi="Courier New" w:cs="Courier New"/>
        </w:rPr>
        <w:t>.</w:t>
      </w:r>
      <w:r>
        <w:rPr>
          <w:rFonts w:ascii="Courier New" w:hAnsi="Courier New" w:cs="Courier New"/>
        </w:rPr>
        <w:t>2006 tarihinde 9 villalık inşaat izni için müracaat etti</w:t>
      </w:r>
      <w:r w:rsidR="00D53A0C">
        <w:rPr>
          <w:rFonts w:ascii="Courier New" w:hAnsi="Courier New" w:cs="Courier New"/>
        </w:rPr>
        <w:t xml:space="preserve">. Bu projeye </w:t>
      </w:r>
      <w:r>
        <w:rPr>
          <w:rFonts w:ascii="Courier New" w:hAnsi="Courier New" w:cs="Courier New"/>
        </w:rPr>
        <w:t>2</w:t>
      </w:r>
      <w:r w:rsidR="006F7639">
        <w:rPr>
          <w:rFonts w:ascii="Courier New" w:hAnsi="Courier New" w:cs="Courier New"/>
        </w:rPr>
        <w:t>.</w:t>
      </w:r>
      <w:r>
        <w:rPr>
          <w:rFonts w:ascii="Courier New" w:hAnsi="Courier New" w:cs="Courier New"/>
        </w:rPr>
        <w:t>5</w:t>
      </w:r>
      <w:r w:rsidR="006F7639">
        <w:rPr>
          <w:rFonts w:ascii="Courier New" w:hAnsi="Courier New" w:cs="Courier New"/>
        </w:rPr>
        <w:t>.20</w:t>
      </w:r>
      <w:r>
        <w:rPr>
          <w:rFonts w:ascii="Courier New" w:hAnsi="Courier New" w:cs="Courier New"/>
        </w:rPr>
        <w:t>06 tarihinde</w:t>
      </w:r>
      <w:r w:rsidR="00D53A0C">
        <w:rPr>
          <w:rFonts w:ascii="Courier New" w:hAnsi="Courier New" w:cs="Courier New"/>
        </w:rPr>
        <w:t xml:space="preserve"> inşaat ruhsatı</w:t>
      </w:r>
      <w:r>
        <w:rPr>
          <w:rFonts w:ascii="Courier New" w:hAnsi="Courier New" w:cs="Courier New"/>
        </w:rPr>
        <w:t xml:space="preserve"> verildi.</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Girne Kaymakamlığı</w:t>
      </w:r>
      <w:r w:rsidR="00D53A0C">
        <w:rPr>
          <w:rFonts w:ascii="Courier New" w:hAnsi="Courier New" w:cs="Courier New"/>
        </w:rPr>
        <w:t>,</w:t>
      </w:r>
      <w:r>
        <w:rPr>
          <w:rFonts w:ascii="Courier New" w:hAnsi="Courier New" w:cs="Courier New"/>
        </w:rPr>
        <w:t xml:space="preserve"> </w:t>
      </w:r>
      <w:r w:rsidR="006F7639">
        <w:rPr>
          <w:rFonts w:ascii="Courier New" w:hAnsi="Courier New" w:cs="Courier New"/>
        </w:rPr>
        <w:t>D</w:t>
      </w:r>
      <w:r>
        <w:rPr>
          <w:rFonts w:ascii="Courier New" w:hAnsi="Courier New" w:cs="Courier New"/>
        </w:rPr>
        <w:t>avalıların arazileri üzerine ruhsat tarihinden önce inşaatların başla</w:t>
      </w:r>
      <w:r w:rsidR="00D53A0C">
        <w:rPr>
          <w:rFonts w:ascii="Courier New" w:hAnsi="Courier New" w:cs="Courier New"/>
        </w:rPr>
        <w:t>tıl</w:t>
      </w:r>
      <w:r>
        <w:rPr>
          <w:rFonts w:ascii="Courier New" w:hAnsi="Courier New" w:cs="Courier New"/>
        </w:rPr>
        <w:t>dığını tes</w:t>
      </w:r>
      <w:r w:rsidR="00D53A0C">
        <w:rPr>
          <w:rFonts w:ascii="Courier New" w:hAnsi="Courier New" w:cs="Courier New"/>
        </w:rPr>
        <w:t>p</w:t>
      </w:r>
      <w:r>
        <w:rPr>
          <w:rFonts w:ascii="Courier New" w:hAnsi="Courier New" w:cs="Courier New"/>
        </w:rPr>
        <w:t xml:space="preserve">it ederek </w:t>
      </w:r>
      <w:r w:rsidR="00BF16C4">
        <w:rPr>
          <w:rFonts w:ascii="Courier New" w:hAnsi="Courier New" w:cs="Courier New"/>
        </w:rPr>
        <w:t xml:space="preserve">villaların </w:t>
      </w:r>
      <w:r w:rsidR="00D53A0C">
        <w:rPr>
          <w:rFonts w:ascii="Courier New" w:hAnsi="Courier New" w:cs="Courier New"/>
        </w:rPr>
        <w:t>yıkımı için 17</w:t>
      </w:r>
      <w:r w:rsidR="006F7639">
        <w:rPr>
          <w:rFonts w:ascii="Courier New" w:hAnsi="Courier New" w:cs="Courier New"/>
        </w:rPr>
        <w:t>.</w:t>
      </w:r>
      <w:r w:rsidR="00D53A0C">
        <w:rPr>
          <w:rFonts w:ascii="Courier New" w:hAnsi="Courier New" w:cs="Courier New"/>
        </w:rPr>
        <w:t>1</w:t>
      </w:r>
      <w:r w:rsidR="006F7639">
        <w:rPr>
          <w:rFonts w:ascii="Courier New" w:hAnsi="Courier New" w:cs="Courier New"/>
        </w:rPr>
        <w:t>.</w:t>
      </w:r>
      <w:r w:rsidR="00D53A0C">
        <w:rPr>
          <w:rFonts w:ascii="Courier New" w:hAnsi="Courier New" w:cs="Courier New"/>
        </w:rPr>
        <w:t>20</w:t>
      </w:r>
      <w:r>
        <w:rPr>
          <w:rFonts w:ascii="Courier New" w:hAnsi="Courier New" w:cs="Courier New"/>
        </w:rPr>
        <w:t>0</w:t>
      </w:r>
      <w:r w:rsidR="00D53A0C">
        <w:rPr>
          <w:rFonts w:ascii="Courier New" w:hAnsi="Courier New" w:cs="Courier New"/>
        </w:rPr>
        <w:t>7</w:t>
      </w:r>
      <w:r>
        <w:rPr>
          <w:rFonts w:ascii="Courier New" w:hAnsi="Courier New" w:cs="Courier New"/>
        </w:rPr>
        <w:t xml:space="preserve"> tarihinde yasal işlem başlattı.</w:t>
      </w:r>
      <w:r w:rsidR="006F7639">
        <w:rPr>
          <w:rFonts w:ascii="Courier New" w:hAnsi="Courier New" w:cs="Courier New"/>
        </w:rPr>
        <w:t xml:space="preserve"> </w:t>
      </w:r>
      <w:r>
        <w:rPr>
          <w:rFonts w:ascii="Courier New" w:hAnsi="Courier New" w:cs="Courier New"/>
        </w:rPr>
        <w:t xml:space="preserve">(Emare No.10) </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Davalı No.3, 21</w:t>
      </w:r>
      <w:r w:rsidR="006F7639">
        <w:rPr>
          <w:rFonts w:ascii="Courier New" w:hAnsi="Courier New" w:cs="Courier New"/>
        </w:rPr>
        <w:t>.</w:t>
      </w:r>
      <w:r>
        <w:rPr>
          <w:rFonts w:ascii="Courier New" w:hAnsi="Courier New" w:cs="Courier New"/>
        </w:rPr>
        <w:t>11</w:t>
      </w:r>
      <w:r w:rsidR="006F7639">
        <w:rPr>
          <w:rFonts w:ascii="Courier New" w:hAnsi="Courier New" w:cs="Courier New"/>
        </w:rPr>
        <w:t>.</w:t>
      </w:r>
      <w:r>
        <w:rPr>
          <w:rFonts w:ascii="Courier New" w:hAnsi="Courier New" w:cs="Courier New"/>
        </w:rPr>
        <w:t>2006 tarihinde Emare No.1 vekaletnameyi “aslı g</w:t>
      </w:r>
      <w:r w:rsidR="00D72DF0">
        <w:rPr>
          <w:rFonts w:ascii="Courier New" w:hAnsi="Courier New" w:cs="Courier New"/>
        </w:rPr>
        <w:t>ibidir “ olarak tasdik ettirdi.</w:t>
      </w:r>
      <w:r w:rsidR="006F7639">
        <w:rPr>
          <w:rFonts w:ascii="Courier New" w:hAnsi="Courier New" w:cs="Courier New"/>
        </w:rPr>
        <w:t xml:space="preserve"> </w:t>
      </w:r>
      <w:r>
        <w:rPr>
          <w:rFonts w:ascii="Courier New" w:hAnsi="Courier New" w:cs="Courier New"/>
        </w:rPr>
        <w:t xml:space="preserve">(Emare No.3)  </w:t>
      </w:r>
    </w:p>
    <w:p w:rsidR="00684101" w:rsidRDefault="00684101" w:rsidP="00684101">
      <w:pPr>
        <w:spacing w:line="360" w:lineRule="auto"/>
        <w:rPr>
          <w:rFonts w:ascii="Courier New" w:hAnsi="Courier New" w:cs="Courier New"/>
        </w:rPr>
      </w:pPr>
    </w:p>
    <w:p w:rsidR="00A732BC" w:rsidRDefault="00684101" w:rsidP="00684101">
      <w:pPr>
        <w:spacing w:line="360" w:lineRule="auto"/>
        <w:ind w:firstLine="708"/>
        <w:rPr>
          <w:rFonts w:ascii="Courier New" w:hAnsi="Courier New" w:cs="Courier New"/>
        </w:rPr>
      </w:pPr>
      <w:r>
        <w:rPr>
          <w:rFonts w:ascii="Courier New" w:hAnsi="Courier New" w:cs="Courier New"/>
        </w:rPr>
        <w:lastRenderedPageBreak/>
        <w:t>21</w:t>
      </w:r>
      <w:r w:rsidR="006F7639">
        <w:rPr>
          <w:rFonts w:ascii="Courier New" w:hAnsi="Courier New" w:cs="Courier New"/>
        </w:rPr>
        <w:t>.</w:t>
      </w:r>
      <w:r>
        <w:rPr>
          <w:rFonts w:ascii="Courier New" w:hAnsi="Courier New" w:cs="Courier New"/>
        </w:rPr>
        <w:t>11</w:t>
      </w:r>
      <w:r w:rsidR="006F7639">
        <w:rPr>
          <w:rFonts w:ascii="Courier New" w:hAnsi="Courier New" w:cs="Courier New"/>
        </w:rPr>
        <w:t>.</w:t>
      </w:r>
      <w:r>
        <w:rPr>
          <w:rFonts w:ascii="Courier New" w:hAnsi="Courier New" w:cs="Courier New"/>
        </w:rPr>
        <w:t xml:space="preserve">2006 tarihinde Davacı ile Davalı </w:t>
      </w:r>
      <w:r w:rsidR="006F7639">
        <w:rPr>
          <w:rFonts w:ascii="Courier New" w:hAnsi="Courier New" w:cs="Courier New"/>
        </w:rPr>
        <w:t>N</w:t>
      </w:r>
      <w:r w:rsidR="00D53A0C">
        <w:rPr>
          <w:rFonts w:ascii="Courier New" w:hAnsi="Courier New" w:cs="Courier New"/>
        </w:rPr>
        <w:t>o.3 (Davalı No.1 ve No.2’nin yetkili vekili sıfatıyla</w:t>
      </w:r>
      <w:r w:rsidR="008045F7">
        <w:rPr>
          <w:rFonts w:ascii="Courier New" w:hAnsi="Courier New" w:cs="Courier New"/>
        </w:rPr>
        <w:t>)</w:t>
      </w:r>
      <w:r w:rsidR="006F7639">
        <w:rPr>
          <w:rFonts w:ascii="Courier New" w:hAnsi="Courier New" w:cs="Courier New"/>
        </w:rPr>
        <w:t xml:space="preserve"> </w:t>
      </w:r>
      <w:r>
        <w:rPr>
          <w:rFonts w:ascii="Courier New" w:hAnsi="Courier New" w:cs="Courier New"/>
        </w:rPr>
        <w:t>arasında imzalanan</w:t>
      </w:r>
      <w:r w:rsidR="00A732BC">
        <w:rPr>
          <w:rFonts w:ascii="Courier New" w:hAnsi="Courier New" w:cs="Courier New"/>
        </w:rPr>
        <w:t xml:space="preserve"> Emare No.5 </w:t>
      </w:r>
      <w:r w:rsidR="00D53A0C">
        <w:rPr>
          <w:rFonts w:ascii="Courier New" w:hAnsi="Courier New" w:cs="Courier New"/>
        </w:rPr>
        <w:t>Satış S</w:t>
      </w:r>
      <w:r>
        <w:rPr>
          <w:rFonts w:ascii="Courier New" w:hAnsi="Courier New" w:cs="Courier New"/>
        </w:rPr>
        <w:t>özleşmesi</w:t>
      </w:r>
      <w:r w:rsidR="00D53A0C">
        <w:rPr>
          <w:rFonts w:ascii="Courier New" w:hAnsi="Courier New" w:cs="Courier New"/>
        </w:rPr>
        <w:t>’</w:t>
      </w:r>
      <w:r>
        <w:rPr>
          <w:rFonts w:ascii="Courier New" w:hAnsi="Courier New" w:cs="Courier New"/>
        </w:rPr>
        <w:t>ne göre Davacı</w:t>
      </w:r>
      <w:r w:rsidR="006F7639">
        <w:rPr>
          <w:rFonts w:ascii="Courier New" w:hAnsi="Courier New" w:cs="Courier New"/>
        </w:rPr>
        <w:t>,</w:t>
      </w:r>
      <w:r>
        <w:rPr>
          <w:rFonts w:ascii="Courier New" w:hAnsi="Courier New" w:cs="Courier New"/>
        </w:rPr>
        <w:t xml:space="preserve"> Davalılar</w:t>
      </w:r>
      <w:r w:rsidR="00D53A0C">
        <w:rPr>
          <w:rFonts w:ascii="Courier New" w:hAnsi="Courier New" w:cs="Courier New"/>
        </w:rPr>
        <w:t>la 77,000 S</w:t>
      </w:r>
      <w:r>
        <w:rPr>
          <w:rFonts w:ascii="Courier New" w:hAnsi="Courier New" w:cs="Courier New"/>
        </w:rPr>
        <w:t xml:space="preserve">terlin karşılığında sözleşmeye ekli bulunan plan üzerinde </w:t>
      </w:r>
      <w:r>
        <w:rPr>
          <w:rFonts w:ascii="Courier New" w:hAnsi="Courier New" w:cs="Courier New"/>
          <w:u w:val="single"/>
        </w:rPr>
        <w:t>A4</w:t>
      </w:r>
      <w:r>
        <w:rPr>
          <w:rFonts w:ascii="Courier New" w:hAnsi="Courier New" w:cs="Courier New"/>
        </w:rPr>
        <w:t xml:space="preserve"> olarak işaretlenen villayı</w:t>
      </w:r>
      <w:r w:rsidR="00D53A0C">
        <w:rPr>
          <w:rFonts w:ascii="Courier New" w:hAnsi="Courier New" w:cs="Courier New"/>
        </w:rPr>
        <w:t xml:space="preserve"> satın alma hususunda anlaştı</w:t>
      </w:r>
      <w:r>
        <w:rPr>
          <w:rFonts w:ascii="Courier New" w:hAnsi="Courier New" w:cs="Courier New"/>
        </w:rPr>
        <w:t xml:space="preserve">. </w:t>
      </w:r>
    </w:p>
    <w:p w:rsidR="004503DB" w:rsidRDefault="004503DB" w:rsidP="00684101">
      <w:pPr>
        <w:spacing w:line="360" w:lineRule="auto"/>
        <w:ind w:firstLine="708"/>
        <w:rPr>
          <w:rFonts w:ascii="Courier New" w:hAnsi="Courier New" w:cs="Courier New"/>
        </w:rPr>
      </w:pPr>
    </w:p>
    <w:p w:rsidR="00684101" w:rsidRDefault="00387F96" w:rsidP="00684101">
      <w:pPr>
        <w:spacing w:line="360" w:lineRule="auto"/>
        <w:ind w:firstLine="708"/>
        <w:rPr>
          <w:rFonts w:ascii="Courier New" w:hAnsi="Courier New" w:cs="Courier New"/>
        </w:rPr>
      </w:pPr>
      <w:r>
        <w:rPr>
          <w:rFonts w:ascii="Courier New" w:hAnsi="Courier New" w:cs="Courier New"/>
        </w:rPr>
        <w:t xml:space="preserve">Emare No.5 </w:t>
      </w:r>
      <w:r w:rsidR="00684101">
        <w:rPr>
          <w:rFonts w:ascii="Courier New" w:hAnsi="Courier New" w:cs="Courier New"/>
        </w:rPr>
        <w:t>sözleşmeye göre;</w:t>
      </w:r>
    </w:p>
    <w:p w:rsidR="00D53A0C" w:rsidRDefault="00D53A0C" w:rsidP="00D53A0C">
      <w:pPr>
        <w:ind w:firstLine="708"/>
        <w:rPr>
          <w:rFonts w:ascii="Courier New" w:hAnsi="Courier New" w:cs="Courier New"/>
        </w:rPr>
      </w:pPr>
    </w:p>
    <w:p w:rsidR="003E53DB" w:rsidRPr="006F7639" w:rsidRDefault="00684101" w:rsidP="003E53DB">
      <w:pPr>
        <w:pStyle w:val="ListeParagraf"/>
        <w:numPr>
          <w:ilvl w:val="0"/>
          <w:numId w:val="1"/>
        </w:numPr>
        <w:spacing w:line="360" w:lineRule="auto"/>
        <w:rPr>
          <w:rFonts w:ascii="Courier New" w:hAnsi="Courier New" w:cs="Courier New"/>
        </w:rPr>
      </w:pPr>
      <w:r w:rsidRPr="006F7639">
        <w:rPr>
          <w:rFonts w:ascii="Courier New" w:hAnsi="Courier New" w:cs="Courier New"/>
        </w:rPr>
        <w:t>villanın</w:t>
      </w:r>
      <w:r w:rsidR="003E53DB" w:rsidRPr="006F7639">
        <w:rPr>
          <w:rFonts w:ascii="Courier New" w:hAnsi="Courier New" w:cs="Courier New"/>
        </w:rPr>
        <w:t xml:space="preserve"> satış bedeli 77,000 </w:t>
      </w:r>
      <w:r w:rsidR="00D53A0C">
        <w:rPr>
          <w:rFonts w:ascii="Courier New" w:hAnsi="Courier New" w:cs="Courier New"/>
        </w:rPr>
        <w:t>S</w:t>
      </w:r>
      <w:r w:rsidR="003E53DB" w:rsidRPr="006F7639">
        <w:rPr>
          <w:rFonts w:ascii="Courier New" w:hAnsi="Courier New" w:cs="Courier New"/>
        </w:rPr>
        <w:t>terlindir</w:t>
      </w:r>
      <w:r w:rsidRPr="006F7639">
        <w:rPr>
          <w:rFonts w:ascii="Courier New" w:hAnsi="Courier New" w:cs="Courier New"/>
        </w:rPr>
        <w:t>.</w:t>
      </w:r>
    </w:p>
    <w:p w:rsidR="003E53DB" w:rsidRDefault="00D53A0C" w:rsidP="003E53DB">
      <w:pPr>
        <w:pStyle w:val="ListeParagraf"/>
        <w:numPr>
          <w:ilvl w:val="0"/>
          <w:numId w:val="1"/>
        </w:numPr>
        <w:spacing w:line="360" w:lineRule="auto"/>
        <w:rPr>
          <w:rFonts w:ascii="Courier New" w:hAnsi="Courier New" w:cs="Courier New"/>
        </w:rPr>
      </w:pPr>
      <w:r>
        <w:rPr>
          <w:rFonts w:ascii="Courier New" w:hAnsi="Courier New" w:cs="Courier New"/>
        </w:rPr>
        <w:t>50,000 S</w:t>
      </w:r>
      <w:r w:rsidR="00684101" w:rsidRPr="006F7639">
        <w:rPr>
          <w:rFonts w:ascii="Courier New" w:hAnsi="Courier New" w:cs="Courier New"/>
        </w:rPr>
        <w:t>terlin sözleşmenin imzaladığı gün peşin öden</w:t>
      </w:r>
      <w:r>
        <w:rPr>
          <w:rFonts w:ascii="Courier New" w:hAnsi="Courier New" w:cs="Courier New"/>
        </w:rPr>
        <w:t>miş olup</w:t>
      </w:r>
      <w:r w:rsidR="00684101" w:rsidRPr="006F7639">
        <w:rPr>
          <w:rFonts w:ascii="Courier New" w:hAnsi="Courier New" w:cs="Courier New"/>
        </w:rPr>
        <w:t xml:space="preserve"> sözleşme aynı zamanda makbuz yerine kaim olacaktı.</w:t>
      </w:r>
    </w:p>
    <w:p w:rsidR="00684101" w:rsidRPr="006F7639" w:rsidRDefault="00684101" w:rsidP="00684101">
      <w:pPr>
        <w:pStyle w:val="ListeParagraf"/>
        <w:numPr>
          <w:ilvl w:val="0"/>
          <w:numId w:val="2"/>
        </w:numPr>
        <w:spacing w:line="360" w:lineRule="auto"/>
        <w:rPr>
          <w:rFonts w:ascii="Courier New" w:hAnsi="Courier New" w:cs="Courier New"/>
        </w:rPr>
      </w:pPr>
      <w:r w:rsidRPr="006F7639">
        <w:rPr>
          <w:rFonts w:ascii="Courier New" w:hAnsi="Courier New" w:cs="Courier New"/>
        </w:rPr>
        <w:t xml:space="preserve">villanın Davacıya tesliminde 20,000 </w:t>
      </w:r>
      <w:r w:rsidR="00EA4523">
        <w:rPr>
          <w:rFonts w:ascii="Courier New" w:hAnsi="Courier New" w:cs="Courier New"/>
        </w:rPr>
        <w:t>S</w:t>
      </w:r>
      <w:r w:rsidRPr="006F7639">
        <w:rPr>
          <w:rFonts w:ascii="Courier New" w:hAnsi="Courier New" w:cs="Courier New"/>
        </w:rPr>
        <w:t>terlin ödenecekti.</w:t>
      </w:r>
    </w:p>
    <w:p w:rsidR="003E53DB" w:rsidRPr="006F7639" w:rsidRDefault="00684101" w:rsidP="003E53DB">
      <w:pPr>
        <w:pStyle w:val="ListeParagraf"/>
        <w:numPr>
          <w:ilvl w:val="0"/>
          <w:numId w:val="2"/>
        </w:numPr>
        <w:spacing w:line="360" w:lineRule="auto"/>
        <w:rPr>
          <w:rFonts w:ascii="Courier New" w:hAnsi="Courier New" w:cs="Courier New"/>
        </w:rPr>
      </w:pPr>
      <w:r w:rsidRPr="006F7639">
        <w:rPr>
          <w:rFonts w:ascii="Courier New" w:hAnsi="Courier New" w:cs="Courier New"/>
        </w:rPr>
        <w:t xml:space="preserve">villanın Tapu Dairesinde Davacıya </w:t>
      </w:r>
      <w:r w:rsidR="00EA4523">
        <w:rPr>
          <w:rFonts w:ascii="Courier New" w:hAnsi="Courier New" w:cs="Courier New"/>
        </w:rPr>
        <w:t>devri esnasında mütebaki 7,000 S</w:t>
      </w:r>
      <w:r w:rsidRPr="006F7639">
        <w:rPr>
          <w:rFonts w:ascii="Courier New" w:hAnsi="Courier New" w:cs="Courier New"/>
        </w:rPr>
        <w:t>terlin ödenecekti.</w:t>
      </w:r>
    </w:p>
    <w:p w:rsidR="00684101" w:rsidRDefault="00684101" w:rsidP="00684101">
      <w:pPr>
        <w:pStyle w:val="ListeParagraf"/>
        <w:numPr>
          <w:ilvl w:val="0"/>
          <w:numId w:val="2"/>
        </w:numPr>
        <w:spacing w:line="360" w:lineRule="auto"/>
        <w:rPr>
          <w:rFonts w:ascii="Courier New" w:hAnsi="Courier New" w:cs="Courier New"/>
        </w:rPr>
      </w:pPr>
      <w:r>
        <w:rPr>
          <w:rFonts w:ascii="Courier New" w:hAnsi="Courier New" w:cs="Courier New"/>
        </w:rPr>
        <w:t>villa sözleşme</w:t>
      </w:r>
      <w:r w:rsidR="00EA4523">
        <w:rPr>
          <w:rFonts w:ascii="Courier New" w:hAnsi="Courier New" w:cs="Courier New"/>
        </w:rPr>
        <w:t xml:space="preserve"> imza</w:t>
      </w:r>
      <w:r>
        <w:rPr>
          <w:rFonts w:ascii="Courier New" w:hAnsi="Courier New" w:cs="Courier New"/>
        </w:rPr>
        <w:t xml:space="preserve"> tarihind</w:t>
      </w:r>
      <w:r w:rsidR="00EA4523">
        <w:rPr>
          <w:rFonts w:ascii="Courier New" w:hAnsi="Courier New" w:cs="Courier New"/>
        </w:rPr>
        <w:t>en itibaren 120 gün içerisinde Davalılar tarafından D</w:t>
      </w:r>
      <w:r>
        <w:rPr>
          <w:rFonts w:ascii="Courier New" w:hAnsi="Courier New" w:cs="Courier New"/>
        </w:rPr>
        <w:t>avacıya</w:t>
      </w:r>
      <w:r w:rsidR="00EA4523">
        <w:rPr>
          <w:rFonts w:ascii="Courier New" w:hAnsi="Courier New" w:cs="Courier New"/>
        </w:rPr>
        <w:t xml:space="preserve"> devir ve</w:t>
      </w:r>
      <w:r>
        <w:rPr>
          <w:rFonts w:ascii="Courier New" w:hAnsi="Courier New" w:cs="Courier New"/>
        </w:rPr>
        <w:t xml:space="preserve"> </w:t>
      </w:r>
      <w:r w:rsidR="00BB4A91">
        <w:rPr>
          <w:rFonts w:ascii="Courier New" w:hAnsi="Courier New" w:cs="Courier New"/>
        </w:rPr>
        <w:t xml:space="preserve">teslim </w:t>
      </w:r>
      <w:r>
        <w:rPr>
          <w:rFonts w:ascii="Courier New" w:hAnsi="Courier New" w:cs="Courier New"/>
        </w:rPr>
        <w:t>edile</w:t>
      </w:r>
      <w:r w:rsidR="00EA4523">
        <w:rPr>
          <w:rFonts w:ascii="Courier New" w:hAnsi="Courier New" w:cs="Courier New"/>
        </w:rPr>
        <w:t>cekti.</w:t>
      </w:r>
      <w:r>
        <w:rPr>
          <w:rFonts w:ascii="Courier New" w:hAnsi="Courier New" w:cs="Courier New"/>
        </w:rPr>
        <w:t xml:space="preserve"> Davalılar kendi kusurlarından dolayı Davacıya </w:t>
      </w:r>
      <w:r w:rsidR="00BB4A91">
        <w:rPr>
          <w:rFonts w:ascii="Courier New" w:hAnsi="Courier New" w:cs="Courier New"/>
        </w:rPr>
        <w:t xml:space="preserve"> </w:t>
      </w:r>
      <w:r>
        <w:rPr>
          <w:rFonts w:ascii="Courier New" w:hAnsi="Courier New" w:cs="Courier New"/>
        </w:rPr>
        <w:t>devir yapamamaları halinde her geçen ay için 3</w:t>
      </w:r>
      <w:r w:rsidR="008045F7">
        <w:rPr>
          <w:rFonts w:ascii="Courier New" w:hAnsi="Courier New" w:cs="Courier New"/>
        </w:rPr>
        <w:t>0</w:t>
      </w:r>
      <w:r>
        <w:rPr>
          <w:rFonts w:ascii="Courier New" w:hAnsi="Courier New" w:cs="Courier New"/>
        </w:rPr>
        <w:t xml:space="preserve">0 </w:t>
      </w:r>
      <w:r w:rsidR="00EA4523">
        <w:rPr>
          <w:rFonts w:ascii="Courier New" w:hAnsi="Courier New" w:cs="Courier New"/>
        </w:rPr>
        <w:t>S</w:t>
      </w:r>
      <w:r>
        <w:rPr>
          <w:rFonts w:ascii="Courier New" w:hAnsi="Courier New" w:cs="Courier New"/>
        </w:rPr>
        <w:t>terlin tazminat ödeyecekti.</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Davalılar sözleşme gereğince villayı 29</w:t>
      </w:r>
      <w:r w:rsidR="006F7639">
        <w:rPr>
          <w:rFonts w:ascii="Courier New" w:hAnsi="Courier New" w:cs="Courier New"/>
        </w:rPr>
        <w:t>.</w:t>
      </w:r>
      <w:r>
        <w:rPr>
          <w:rFonts w:ascii="Courier New" w:hAnsi="Courier New" w:cs="Courier New"/>
        </w:rPr>
        <w:t>2</w:t>
      </w:r>
      <w:r w:rsidR="006F7639">
        <w:rPr>
          <w:rFonts w:ascii="Courier New" w:hAnsi="Courier New" w:cs="Courier New"/>
        </w:rPr>
        <w:t>.</w:t>
      </w:r>
      <w:r>
        <w:rPr>
          <w:rFonts w:ascii="Courier New" w:hAnsi="Courier New" w:cs="Courier New"/>
        </w:rPr>
        <w:t>2007 tarihine kadar Davacıya teslim etmediler.</w:t>
      </w: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Davacı 5</w:t>
      </w:r>
      <w:r w:rsidR="006F7639">
        <w:rPr>
          <w:rFonts w:ascii="Courier New" w:hAnsi="Courier New" w:cs="Courier New"/>
        </w:rPr>
        <w:t>.</w:t>
      </w:r>
      <w:r>
        <w:rPr>
          <w:rFonts w:ascii="Courier New" w:hAnsi="Courier New" w:cs="Courier New"/>
        </w:rPr>
        <w:t>12</w:t>
      </w:r>
      <w:r w:rsidR="006F7639">
        <w:rPr>
          <w:rFonts w:ascii="Courier New" w:hAnsi="Courier New" w:cs="Courier New"/>
        </w:rPr>
        <w:t>.</w:t>
      </w:r>
      <w:r>
        <w:rPr>
          <w:rFonts w:ascii="Courier New" w:hAnsi="Courier New" w:cs="Courier New"/>
        </w:rPr>
        <w:t>2007 tarihinde avukatı vasıtasıyl</w:t>
      </w:r>
      <w:r w:rsidR="00EA4523">
        <w:rPr>
          <w:rFonts w:ascii="Courier New" w:hAnsi="Courier New" w:cs="Courier New"/>
        </w:rPr>
        <w:t>a</w:t>
      </w:r>
      <w:r>
        <w:rPr>
          <w:rFonts w:ascii="Courier New" w:hAnsi="Courier New" w:cs="Courier New"/>
        </w:rPr>
        <w:t xml:space="preserve"> Davalı No.1 ve No.2</w:t>
      </w:r>
      <w:r w:rsidR="00EA4523">
        <w:rPr>
          <w:rFonts w:ascii="Courier New" w:hAnsi="Courier New" w:cs="Courier New"/>
        </w:rPr>
        <w:t>’</w:t>
      </w:r>
      <w:r>
        <w:rPr>
          <w:rFonts w:ascii="Courier New" w:hAnsi="Courier New" w:cs="Courier New"/>
        </w:rPr>
        <w:t xml:space="preserve">ye </w:t>
      </w:r>
      <w:r w:rsidR="00BB4A91">
        <w:rPr>
          <w:rFonts w:ascii="Courier New" w:hAnsi="Courier New" w:cs="Courier New"/>
        </w:rPr>
        <w:t xml:space="preserve">bir ihbar göndererek </w:t>
      </w:r>
      <w:r>
        <w:rPr>
          <w:rFonts w:ascii="Courier New" w:hAnsi="Courier New" w:cs="Courier New"/>
        </w:rPr>
        <w:t xml:space="preserve">sözleşme gereğince </w:t>
      </w:r>
      <w:r w:rsidR="00EA4523">
        <w:rPr>
          <w:rFonts w:ascii="Courier New" w:hAnsi="Courier New" w:cs="Courier New"/>
        </w:rPr>
        <w:t>y</w:t>
      </w:r>
      <w:r>
        <w:rPr>
          <w:rFonts w:ascii="Courier New" w:hAnsi="Courier New" w:cs="Courier New"/>
        </w:rPr>
        <w:t>ükümlü</w:t>
      </w:r>
      <w:r w:rsidR="00FB7935">
        <w:rPr>
          <w:rFonts w:ascii="Courier New" w:hAnsi="Courier New" w:cs="Courier New"/>
        </w:rPr>
        <w:t>lük</w:t>
      </w:r>
      <w:r>
        <w:rPr>
          <w:rFonts w:ascii="Courier New" w:hAnsi="Courier New" w:cs="Courier New"/>
        </w:rPr>
        <w:t>lerini 21 gün içerisinde yerine getirmelerini talep</w:t>
      </w:r>
      <w:r w:rsidR="00BB4A91">
        <w:rPr>
          <w:rFonts w:ascii="Courier New" w:hAnsi="Courier New" w:cs="Courier New"/>
        </w:rPr>
        <w:t xml:space="preserve"> etti</w:t>
      </w:r>
      <w:r w:rsidR="006F7639">
        <w:rPr>
          <w:rFonts w:ascii="Courier New" w:hAnsi="Courier New" w:cs="Courier New"/>
        </w:rPr>
        <w:t xml:space="preserve"> </w:t>
      </w:r>
      <w:r>
        <w:rPr>
          <w:rFonts w:ascii="Courier New" w:hAnsi="Courier New" w:cs="Courier New"/>
        </w:rPr>
        <w:t>(Emare No.</w:t>
      </w:r>
      <w:r w:rsidR="00EA4523">
        <w:rPr>
          <w:rFonts w:ascii="Courier New" w:hAnsi="Courier New" w:cs="Courier New"/>
        </w:rPr>
        <w:t>7</w:t>
      </w:r>
      <w:r>
        <w:rPr>
          <w:rFonts w:ascii="Courier New" w:hAnsi="Courier New" w:cs="Courier New"/>
        </w:rPr>
        <w:t xml:space="preserve">). </w:t>
      </w: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 xml:space="preserve">     Alt Mahkeme</w:t>
      </w:r>
      <w:r w:rsidR="00C77D9E">
        <w:rPr>
          <w:rFonts w:ascii="Courier New" w:hAnsi="Courier New" w:cs="Courier New"/>
        </w:rPr>
        <w:t>,</w:t>
      </w:r>
      <w:r>
        <w:rPr>
          <w:rFonts w:ascii="Courier New" w:hAnsi="Courier New" w:cs="Courier New"/>
        </w:rPr>
        <w:t xml:space="preserve"> Em</w:t>
      </w:r>
      <w:r w:rsidR="00EA4523">
        <w:rPr>
          <w:rFonts w:ascii="Courier New" w:hAnsi="Courier New" w:cs="Courier New"/>
        </w:rPr>
        <w:t>are No.5 Satış S</w:t>
      </w:r>
      <w:r w:rsidR="009B77F5">
        <w:rPr>
          <w:rFonts w:ascii="Courier New" w:hAnsi="Courier New" w:cs="Courier New"/>
        </w:rPr>
        <w:t>özleşmesi</w:t>
      </w:r>
      <w:r w:rsidR="00EA4523">
        <w:rPr>
          <w:rFonts w:ascii="Courier New" w:hAnsi="Courier New" w:cs="Courier New"/>
        </w:rPr>
        <w:t>’</w:t>
      </w:r>
      <w:r w:rsidR="009B77F5">
        <w:rPr>
          <w:rFonts w:ascii="Courier New" w:hAnsi="Courier New" w:cs="Courier New"/>
        </w:rPr>
        <w:t xml:space="preserve">nin </w:t>
      </w:r>
      <w:r w:rsidR="00EA4523">
        <w:rPr>
          <w:rFonts w:ascii="Courier New" w:hAnsi="Courier New" w:cs="Courier New"/>
        </w:rPr>
        <w:t xml:space="preserve">4 </w:t>
      </w:r>
      <w:r>
        <w:rPr>
          <w:rFonts w:ascii="Courier New" w:hAnsi="Courier New" w:cs="Courier New"/>
        </w:rPr>
        <w:t>ve 7. madde</w:t>
      </w:r>
      <w:r w:rsidR="00EA4523">
        <w:rPr>
          <w:rFonts w:ascii="Courier New" w:hAnsi="Courier New" w:cs="Courier New"/>
        </w:rPr>
        <w:t>ler</w:t>
      </w:r>
      <w:r>
        <w:rPr>
          <w:rFonts w:ascii="Courier New" w:hAnsi="Courier New" w:cs="Courier New"/>
        </w:rPr>
        <w:t>ine göre</w:t>
      </w:r>
      <w:r w:rsidR="00EA4523">
        <w:rPr>
          <w:rFonts w:ascii="Courier New" w:hAnsi="Courier New" w:cs="Courier New"/>
        </w:rPr>
        <w:t>,</w:t>
      </w:r>
      <w:r>
        <w:rPr>
          <w:rFonts w:ascii="Courier New" w:hAnsi="Courier New" w:cs="Courier New"/>
        </w:rPr>
        <w:t xml:space="preserve"> teslim</w:t>
      </w:r>
      <w:r w:rsidR="00EA4523">
        <w:rPr>
          <w:rFonts w:ascii="Courier New" w:hAnsi="Courier New" w:cs="Courier New"/>
        </w:rPr>
        <w:t xml:space="preserve"> tarihinin </w:t>
      </w:r>
      <w:r>
        <w:rPr>
          <w:rFonts w:ascii="Courier New" w:hAnsi="Courier New" w:cs="Courier New"/>
        </w:rPr>
        <w:t xml:space="preserve">sözleşmenin esasını teşkil ettiğine, teslim tarihinde bir ihlal </w:t>
      </w:r>
      <w:r w:rsidR="00BB4A91">
        <w:rPr>
          <w:rFonts w:ascii="Courier New" w:hAnsi="Courier New" w:cs="Courier New"/>
        </w:rPr>
        <w:t xml:space="preserve">olması </w:t>
      </w:r>
      <w:r>
        <w:rPr>
          <w:rFonts w:ascii="Courier New" w:hAnsi="Courier New" w:cs="Courier New"/>
        </w:rPr>
        <w:t xml:space="preserve">durumunda </w:t>
      </w:r>
      <w:r w:rsidR="00EA4523">
        <w:rPr>
          <w:rFonts w:ascii="Courier New" w:hAnsi="Courier New" w:cs="Courier New"/>
        </w:rPr>
        <w:t>D</w:t>
      </w:r>
      <w:r>
        <w:rPr>
          <w:rFonts w:ascii="Courier New" w:hAnsi="Courier New" w:cs="Courier New"/>
        </w:rPr>
        <w:t>avacının sözleşmeyi</w:t>
      </w:r>
      <w:r w:rsidR="001A7DE0">
        <w:rPr>
          <w:rFonts w:ascii="Courier New" w:hAnsi="Courier New" w:cs="Courier New"/>
        </w:rPr>
        <w:t xml:space="preserve"> </w:t>
      </w:r>
      <w:r>
        <w:rPr>
          <w:rFonts w:ascii="Courier New" w:hAnsi="Courier New" w:cs="Courier New"/>
        </w:rPr>
        <w:t xml:space="preserve">feshetme hakkı bulunduğuna, </w:t>
      </w:r>
      <w:r w:rsidR="00BB4A91">
        <w:rPr>
          <w:rFonts w:ascii="Courier New" w:hAnsi="Courier New" w:cs="Courier New"/>
        </w:rPr>
        <w:t xml:space="preserve">ancak herhangi bir fesih </w:t>
      </w:r>
      <w:r w:rsidR="00BB4A91">
        <w:rPr>
          <w:rFonts w:ascii="Courier New" w:hAnsi="Courier New" w:cs="Courier New"/>
        </w:rPr>
        <w:lastRenderedPageBreak/>
        <w:t xml:space="preserve">yapılmadığından </w:t>
      </w:r>
      <w:r>
        <w:rPr>
          <w:rFonts w:ascii="Courier New" w:hAnsi="Courier New" w:cs="Courier New"/>
        </w:rPr>
        <w:t xml:space="preserve">Emare No.5 sözleşmenin halen </w:t>
      </w:r>
      <w:r w:rsidR="003E53DB">
        <w:rPr>
          <w:rFonts w:ascii="Courier New" w:hAnsi="Courier New" w:cs="Courier New"/>
        </w:rPr>
        <w:t xml:space="preserve">feshedilmemiş </w:t>
      </w:r>
      <w:r>
        <w:rPr>
          <w:rFonts w:ascii="Courier New" w:hAnsi="Courier New" w:cs="Courier New"/>
        </w:rPr>
        <w:t>bir sözleşme olduğun</w:t>
      </w:r>
      <w:r w:rsidR="00EA4523">
        <w:rPr>
          <w:rFonts w:ascii="Courier New" w:hAnsi="Courier New" w:cs="Courier New"/>
        </w:rPr>
        <w:t>a</w:t>
      </w:r>
      <w:r w:rsidR="00FB7935">
        <w:rPr>
          <w:rFonts w:ascii="Courier New" w:hAnsi="Courier New" w:cs="Courier New"/>
        </w:rPr>
        <w:t xml:space="preserve"> ve</w:t>
      </w:r>
      <w:r>
        <w:rPr>
          <w:rFonts w:ascii="Courier New" w:hAnsi="Courier New" w:cs="Courier New"/>
        </w:rPr>
        <w:t xml:space="preserve"> </w:t>
      </w:r>
      <w:r w:rsidR="006F7639">
        <w:rPr>
          <w:rFonts w:ascii="Courier New" w:hAnsi="Courier New" w:cs="Courier New"/>
        </w:rPr>
        <w:t>D</w:t>
      </w:r>
      <w:r>
        <w:rPr>
          <w:rFonts w:ascii="Courier New" w:hAnsi="Courier New" w:cs="Courier New"/>
        </w:rPr>
        <w:t>avacının sözleşme gereğince yapmış olduğu ödemeleri talep edemeyeceğine bulgu yaptı.</w:t>
      </w:r>
    </w:p>
    <w:p w:rsidR="005A3F58" w:rsidRDefault="005A3F58" w:rsidP="00684101">
      <w:pPr>
        <w:spacing w:line="360" w:lineRule="auto"/>
        <w:rPr>
          <w:rFonts w:ascii="Courier New" w:hAnsi="Courier New" w:cs="Courier New"/>
        </w:rPr>
      </w:pPr>
    </w:p>
    <w:p w:rsidR="00FB7935" w:rsidRDefault="00931DDE" w:rsidP="00684101">
      <w:pPr>
        <w:spacing w:line="360" w:lineRule="auto"/>
        <w:rPr>
          <w:rFonts w:ascii="Courier New" w:hAnsi="Courier New" w:cs="Courier New"/>
        </w:rPr>
      </w:pPr>
      <w:r>
        <w:rPr>
          <w:rFonts w:ascii="Courier New" w:hAnsi="Courier New" w:cs="Courier New"/>
        </w:rPr>
        <w:t xml:space="preserve">    </w:t>
      </w:r>
      <w:r w:rsidR="00684101">
        <w:rPr>
          <w:rFonts w:ascii="Courier New" w:hAnsi="Courier New" w:cs="Courier New"/>
        </w:rPr>
        <w:t xml:space="preserve">Alt Mahkeme; Davalı No. 1 ve Davalı No.2’nin Emare No.3 vekaletnameyi feshettiğini Girne Tapu Dairesine bildirdikleri halde Davacı ile aralarında imzalanmış bulunan sözleşme açısından </w:t>
      </w:r>
    </w:p>
    <w:p w:rsidR="00684101" w:rsidRDefault="006F7639" w:rsidP="00684101">
      <w:pPr>
        <w:spacing w:line="360" w:lineRule="auto"/>
        <w:rPr>
          <w:rFonts w:ascii="Courier New" w:hAnsi="Courier New" w:cs="Courier New"/>
        </w:rPr>
      </w:pPr>
      <w:r>
        <w:rPr>
          <w:rFonts w:ascii="Courier New" w:hAnsi="Courier New" w:cs="Courier New"/>
        </w:rPr>
        <w:t>D</w:t>
      </w:r>
      <w:r w:rsidR="00684101">
        <w:rPr>
          <w:rFonts w:ascii="Courier New" w:hAnsi="Courier New" w:cs="Courier New"/>
        </w:rPr>
        <w:t>avacıya da bildirmeleri gerektiğin</w:t>
      </w:r>
      <w:r w:rsidR="00EA4523">
        <w:rPr>
          <w:rFonts w:ascii="Courier New" w:hAnsi="Courier New" w:cs="Courier New"/>
        </w:rPr>
        <w:t>e,</w:t>
      </w:r>
      <w:r w:rsidR="00684101">
        <w:rPr>
          <w:rFonts w:ascii="Courier New" w:hAnsi="Courier New" w:cs="Courier New"/>
        </w:rPr>
        <w:t xml:space="preserve"> ancak Mahkeme huzurunda bu yönde şahadet bulunmadığından Emare </w:t>
      </w:r>
      <w:r w:rsidR="00C77D9E">
        <w:rPr>
          <w:rFonts w:ascii="Courier New" w:hAnsi="Courier New" w:cs="Courier New"/>
        </w:rPr>
        <w:t>N</w:t>
      </w:r>
      <w:r w:rsidR="00684101">
        <w:rPr>
          <w:rFonts w:ascii="Courier New" w:hAnsi="Courier New" w:cs="Courier New"/>
        </w:rPr>
        <w:t xml:space="preserve">o.5 sözleşmenin </w:t>
      </w:r>
      <w:r>
        <w:rPr>
          <w:rFonts w:ascii="Courier New" w:hAnsi="Courier New" w:cs="Courier New"/>
        </w:rPr>
        <w:t>D</w:t>
      </w:r>
      <w:r w:rsidR="00684101">
        <w:rPr>
          <w:rFonts w:ascii="Courier New" w:hAnsi="Courier New" w:cs="Courier New"/>
        </w:rPr>
        <w:t xml:space="preserve">avalı No.1 ve </w:t>
      </w:r>
      <w:r>
        <w:rPr>
          <w:rFonts w:ascii="Courier New" w:hAnsi="Courier New" w:cs="Courier New"/>
        </w:rPr>
        <w:t>D</w:t>
      </w:r>
      <w:r w:rsidR="00684101">
        <w:rPr>
          <w:rFonts w:ascii="Courier New" w:hAnsi="Courier New" w:cs="Courier New"/>
        </w:rPr>
        <w:t>avalı No.2 açısından halen bağlayıcı olduğuna bulgu yaptı.</w:t>
      </w:r>
    </w:p>
    <w:p w:rsidR="00684101" w:rsidRDefault="00684101" w:rsidP="00684101">
      <w:pPr>
        <w:spacing w:line="360" w:lineRule="auto"/>
        <w:rPr>
          <w:rFonts w:ascii="Courier New" w:hAnsi="Courier New" w:cs="Courier New"/>
        </w:rPr>
      </w:pPr>
    </w:p>
    <w:p w:rsidR="00684101" w:rsidRDefault="00647B41" w:rsidP="00647B41">
      <w:pPr>
        <w:spacing w:line="360" w:lineRule="auto"/>
        <w:rPr>
          <w:rFonts w:ascii="Courier New" w:hAnsi="Courier New" w:cs="Courier New"/>
        </w:rPr>
      </w:pPr>
      <w:r>
        <w:rPr>
          <w:rFonts w:ascii="Courier New" w:hAnsi="Courier New" w:cs="Courier New"/>
        </w:rPr>
        <w:t xml:space="preserve">    </w:t>
      </w:r>
      <w:r w:rsidR="00684101">
        <w:rPr>
          <w:rFonts w:ascii="Courier New" w:hAnsi="Courier New" w:cs="Courier New"/>
        </w:rPr>
        <w:t>Yine Alt Mahkeme</w:t>
      </w:r>
      <w:r w:rsidR="00E8228F">
        <w:rPr>
          <w:rFonts w:ascii="Courier New" w:hAnsi="Courier New" w:cs="Courier New"/>
        </w:rPr>
        <w:t xml:space="preserve">; </w:t>
      </w:r>
      <w:r w:rsidR="00C81282">
        <w:rPr>
          <w:rFonts w:ascii="Courier New" w:hAnsi="Courier New" w:cs="Courier New"/>
        </w:rPr>
        <w:t>Emare No.5 sözleşme f</w:t>
      </w:r>
      <w:r w:rsidR="00032473">
        <w:rPr>
          <w:rFonts w:ascii="Courier New" w:hAnsi="Courier New" w:cs="Courier New"/>
        </w:rPr>
        <w:t>e</w:t>
      </w:r>
      <w:r w:rsidR="00C81282">
        <w:rPr>
          <w:rFonts w:ascii="Courier New" w:hAnsi="Courier New" w:cs="Courier New"/>
        </w:rPr>
        <w:t>shedilmediği</w:t>
      </w:r>
      <w:r w:rsidR="00BB4A91">
        <w:rPr>
          <w:rFonts w:ascii="Courier New" w:hAnsi="Courier New" w:cs="Courier New"/>
        </w:rPr>
        <w:t xml:space="preserve">nden dolayı </w:t>
      </w:r>
      <w:r w:rsidR="00EA4523">
        <w:rPr>
          <w:rFonts w:ascii="Courier New" w:hAnsi="Courier New" w:cs="Courier New"/>
        </w:rPr>
        <w:t>D</w:t>
      </w:r>
      <w:r w:rsidR="00032473">
        <w:rPr>
          <w:rFonts w:ascii="Courier New" w:hAnsi="Courier New" w:cs="Courier New"/>
        </w:rPr>
        <w:t xml:space="preserve">avacının sözleşme tahtında yaptığı ödemeleri talep edemeyeceği bulgusuna rağmen </w:t>
      </w:r>
      <w:r w:rsidR="00EA4523">
        <w:rPr>
          <w:rFonts w:ascii="Courier New" w:hAnsi="Courier New" w:cs="Courier New"/>
        </w:rPr>
        <w:t>50,000 S</w:t>
      </w:r>
      <w:r w:rsidR="00C81282">
        <w:rPr>
          <w:rFonts w:ascii="Courier New" w:hAnsi="Courier New" w:cs="Courier New"/>
        </w:rPr>
        <w:t>terlin</w:t>
      </w:r>
      <w:r w:rsidR="00032473">
        <w:rPr>
          <w:rFonts w:ascii="Courier New" w:hAnsi="Courier New" w:cs="Courier New"/>
        </w:rPr>
        <w:t xml:space="preserve"> ile ilgili </w:t>
      </w:r>
      <w:r w:rsidR="00C81282">
        <w:rPr>
          <w:rFonts w:ascii="Courier New" w:hAnsi="Courier New" w:cs="Courier New"/>
        </w:rPr>
        <w:t xml:space="preserve">talebi incelemeyi uygun </w:t>
      </w:r>
      <w:r w:rsidR="00032473">
        <w:rPr>
          <w:rFonts w:ascii="Courier New" w:hAnsi="Courier New" w:cs="Courier New"/>
        </w:rPr>
        <w:t>bul</w:t>
      </w:r>
      <w:r w:rsidR="00EA4523">
        <w:rPr>
          <w:rFonts w:ascii="Courier New" w:hAnsi="Courier New" w:cs="Courier New"/>
        </w:rPr>
        <w:t>du</w:t>
      </w:r>
      <w:r w:rsidR="00032473">
        <w:rPr>
          <w:rFonts w:ascii="Courier New" w:hAnsi="Courier New" w:cs="Courier New"/>
        </w:rPr>
        <w:t xml:space="preserve"> ve Davacının </w:t>
      </w:r>
      <w:r w:rsidR="00E8228F">
        <w:rPr>
          <w:rFonts w:ascii="Courier New" w:hAnsi="Courier New" w:cs="Courier New"/>
        </w:rPr>
        <w:t>sözleşme</w:t>
      </w:r>
      <w:r w:rsidR="00684101">
        <w:rPr>
          <w:rFonts w:ascii="Courier New" w:hAnsi="Courier New" w:cs="Courier New"/>
        </w:rPr>
        <w:t xml:space="preserve">de belirtilen 50,000 </w:t>
      </w:r>
      <w:r w:rsidR="00EA4523">
        <w:rPr>
          <w:rFonts w:ascii="Courier New" w:hAnsi="Courier New" w:cs="Courier New"/>
        </w:rPr>
        <w:t>S</w:t>
      </w:r>
      <w:r w:rsidR="00684101">
        <w:rPr>
          <w:rFonts w:ascii="Courier New" w:hAnsi="Courier New" w:cs="Courier New"/>
        </w:rPr>
        <w:t xml:space="preserve">terlin’i ödediğini </w:t>
      </w:r>
      <w:r w:rsidR="006F7639">
        <w:rPr>
          <w:rFonts w:ascii="Courier New" w:hAnsi="Courier New" w:cs="Courier New"/>
        </w:rPr>
        <w:t>i</w:t>
      </w:r>
      <w:r w:rsidR="00684101">
        <w:rPr>
          <w:rFonts w:ascii="Courier New" w:hAnsi="Courier New" w:cs="Courier New"/>
        </w:rPr>
        <w:t>sbat edemediğine bulgu yap</w:t>
      </w:r>
      <w:r w:rsidR="00624410">
        <w:rPr>
          <w:rFonts w:ascii="Courier New" w:hAnsi="Courier New" w:cs="Courier New"/>
        </w:rPr>
        <w:t>arak davayı ret ve iptal et</w:t>
      </w:r>
      <w:r w:rsidR="00EA4523">
        <w:rPr>
          <w:rFonts w:ascii="Courier New" w:hAnsi="Courier New" w:cs="Courier New"/>
        </w:rPr>
        <w:t>ti</w:t>
      </w:r>
      <w:r w:rsidR="00624410">
        <w:rPr>
          <w:rFonts w:ascii="Courier New" w:hAnsi="Courier New" w:cs="Courier New"/>
        </w:rPr>
        <w:t xml:space="preserve">. </w:t>
      </w:r>
      <w:r w:rsidR="00684101">
        <w:rPr>
          <w:rFonts w:ascii="Courier New" w:hAnsi="Courier New" w:cs="Courier New"/>
        </w:rPr>
        <w:t xml:space="preserve"> </w:t>
      </w:r>
    </w:p>
    <w:p w:rsidR="00684101" w:rsidRDefault="00684101" w:rsidP="00684101">
      <w:pPr>
        <w:spacing w:line="360" w:lineRule="auto"/>
        <w:rPr>
          <w:rFonts w:ascii="Courier New" w:hAnsi="Courier New" w:cs="Courier New"/>
        </w:rPr>
      </w:pPr>
    </w:p>
    <w:p w:rsidR="00684101" w:rsidRDefault="00684101" w:rsidP="00684101">
      <w:pPr>
        <w:spacing w:line="360" w:lineRule="auto"/>
        <w:ind w:firstLine="708"/>
        <w:rPr>
          <w:rFonts w:ascii="Courier New" w:hAnsi="Courier New" w:cs="Courier New"/>
        </w:rPr>
      </w:pPr>
      <w:r>
        <w:rPr>
          <w:rFonts w:ascii="Courier New" w:hAnsi="Courier New" w:cs="Courier New"/>
        </w:rPr>
        <w:t>Alt Mahkeme</w:t>
      </w:r>
      <w:r w:rsidR="006F7639">
        <w:rPr>
          <w:rFonts w:ascii="Courier New" w:hAnsi="Courier New" w:cs="Courier New"/>
        </w:rPr>
        <w:t>’</w:t>
      </w:r>
      <w:r>
        <w:rPr>
          <w:rFonts w:ascii="Courier New" w:hAnsi="Courier New" w:cs="Courier New"/>
        </w:rPr>
        <w:t xml:space="preserve">nin ret kararı üzerine </w:t>
      </w:r>
      <w:r w:rsidR="006F7639">
        <w:rPr>
          <w:rFonts w:ascii="Courier New" w:hAnsi="Courier New" w:cs="Courier New"/>
        </w:rPr>
        <w:t>D</w:t>
      </w:r>
      <w:r>
        <w:rPr>
          <w:rFonts w:ascii="Courier New" w:hAnsi="Courier New" w:cs="Courier New"/>
        </w:rPr>
        <w:t>avacı huzurumuzdaki istinafı dosyaladı</w:t>
      </w:r>
      <w:r w:rsidR="00EA4523">
        <w:rPr>
          <w:rFonts w:ascii="Courier New" w:hAnsi="Courier New" w:cs="Courier New"/>
        </w:rPr>
        <w:t>.</w:t>
      </w:r>
    </w:p>
    <w:p w:rsidR="00684101" w:rsidRDefault="00684101"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u w:val="single"/>
        </w:rPr>
      </w:pPr>
      <w:r>
        <w:rPr>
          <w:rFonts w:ascii="Courier New" w:hAnsi="Courier New" w:cs="Courier New"/>
          <w:u w:val="single"/>
        </w:rPr>
        <w:t>İSTİNAF SEBEPLERİ :</w:t>
      </w:r>
    </w:p>
    <w:p w:rsidR="00684101" w:rsidRDefault="00684101" w:rsidP="00684101">
      <w:pPr>
        <w:spacing w:line="360" w:lineRule="auto"/>
        <w:rPr>
          <w:rFonts w:ascii="Courier New" w:hAnsi="Courier New" w:cs="Courier New"/>
          <w:u w:val="single"/>
        </w:rPr>
      </w:pPr>
    </w:p>
    <w:p w:rsidR="00EA4523" w:rsidRDefault="00684101" w:rsidP="00684101">
      <w:pPr>
        <w:spacing w:line="360" w:lineRule="auto"/>
        <w:ind w:firstLine="708"/>
        <w:rPr>
          <w:rFonts w:ascii="Courier New" w:hAnsi="Courier New" w:cs="Courier New"/>
        </w:rPr>
      </w:pPr>
      <w:r>
        <w:rPr>
          <w:rFonts w:ascii="Courier New" w:hAnsi="Courier New" w:cs="Courier New"/>
        </w:rPr>
        <w:t xml:space="preserve">Davacının istinaf ihbarnamesinde </w:t>
      </w:r>
      <w:r w:rsidR="00E526E2">
        <w:rPr>
          <w:rFonts w:ascii="Courier New" w:hAnsi="Courier New" w:cs="Courier New"/>
        </w:rPr>
        <w:t>6</w:t>
      </w:r>
      <w:r>
        <w:rPr>
          <w:rFonts w:ascii="Courier New" w:hAnsi="Courier New" w:cs="Courier New"/>
        </w:rPr>
        <w:t xml:space="preserve"> istinaf seb</w:t>
      </w:r>
      <w:r w:rsidR="00C62EB1">
        <w:rPr>
          <w:rFonts w:ascii="Courier New" w:hAnsi="Courier New" w:cs="Courier New"/>
        </w:rPr>
        <w:t>ebi bulunmaktadır</w:t>
      </w:r>
      <w:r w:rsidR="00EA4523">
        <w:rPr>
          <w:rFonts w:ascii="Courier New" w:hAnsi="Courier New" w:cs="Courier New"/>
        </w:rPr>
        <w:t>,</w:t>
      </w:r>
      <w:r w:rsidR="00C62EB1">
        <w:rPr>
          <w:rFonts w:ascii="Courier New" w:hAnsi="Courier New" w:cs="Courier New"/>
        </w:rPr>
        <w:t xml:space="preserve"> ancak Davacı A</w:t>
      </w:r>
      <w:r>
        <w:rPr>
          <w:rFonts w:ascii="Courier New" w:hAnsi="Courier New" w:cs="Courier New"/>
        </w:rPr>
        <w:t>vukatı</w:t>
      </w:r>
      <w:r w:rsidR="00EA4523">
        <w:rPr>
          <w:rFonts w:ascii="Courier New" w:hAnsi="Courier New" w:cs="Courier New"/>
        </w:rPr>
        <w:t xml:space="preserve"> istinaftaki hitabında</w:t>
      </w:r>
      <w:r>
        <w:rPr>
          <w:rFonts w:ascii="Courier New" w:hAnsi="Courier New" w:cs="Courier New"/>
        </w:rPr>
        <w:t xml:space="preserve"> </w:t>
      </w:r>
    </w:p>
    <w:p w:rsidR="00684101" w:rsidRDefault="00684101" w:rsidP="00684101">
      <w:pPr>
        <w:spacing w:line="360" w:lineRule="auto"/>
        <w:rPr>
          <w:rFonts w:ascii="Courier New" w:hAnsi="Courier New" w:cs="Courier New"/>
        </w:rPr>
      </w:pPr>
      <w:r>
        <w:rPr>
          <w:rFonts w:ascii="Courier New" w:hAnsi="Courier New" w:cs="Courier New"/>
        </w:rPr>
        <w:t>2</w:t>
      </w:r>
      <w:r w:rsidR="00EA4523">
        <w:rPr>
          <w:rFonts w:ascii="Courier New" w:hAnsi="Courier New" w:cs="Courier New"/>
        </w:rPr>
        <w:t>,</w:t>
      </w:r>
      <w:r>
        <w:rPr>
          <w:rFonts w:ascii="Courier New" w:hAnsi="Courier New" w:cs="Courier New"/>
        </w:rPr>
        <w:t>3</w:t>
      </w:r>
      <w:r w:rsidR="00EA4523">
        <w:rPr>
          <w:rFonts w:ascii="Courier New" w:hAnsi="Courier New" w:cs="Courier New"/>
        </w:rPr>
        <w:t>,</w:t>
      </w:r>
      <w:r>
        <w:rPr>
          <w:rFonts w:ascii="Courier New" w:hAnsi="Courier New" w:cs="Courier New"/>
        </w:rPr>
        <w:t>4</w:t>
      </w:r>
      <w:r w:rsidR="00EA4523">
        <w:rPr>
          <w:rFonts w:ascii="Courier New" w:hAnsi="Courier New" w:cs="Courier New"/>
        </w:rPr>
        <w:t>,</w:t>
      </w:r>
      <w:r>
        <w:rPr>
          <w:rFonts w:ascii="Courier New" w:hAnsi="Courier New" w:cs="Courier New"/>
        </w:rPr>
        <w:t>5 ve 6. istinaf sebeblerini tek başlık altında topla</w:t>
      </w:r>
      <w:r w:rsidR="00EA4523">
        <w:rPr>
          <w:rFonts w:ascii="Courier New" w:hAnsi="Courier New" w:cs="Courier New"/>
        </w:rPr>
        <w:t>mıştır. Bu nedenle Davacının istinafını 2 başlık altında incelemek mümkündür.</w:t>
      </w:r>
    </w:p>
    <w:p w:rsidR="00EA4523" w:rsidRDefault="00EA4523" w:rsidP="00684101">
      <w:pPr>
        <w:spacing w:line="360" w:lineRule="auto"/>
        <w:rPr>
          <w:rFonts w:ascii="Courier New" w:hAnsi="Courier New" w:cs="Courier New"/>
        </w:rPr>
      </w:pPr>
    </w:p>
    <w:p w:rsidR="00684101" w:rsidRDefault="00684101" w:rsidP="00684101">
      <w:pPr>
        <w:spacing w:line="360" w:lineRule="auto"/>
        <w:rPr>
          <w:rFonts w:ascii="Courier New" w:hAnsi="Courier New" w:cs="Courier New"/>
        </w:rPr>
      </w:pPr>
      <w:r>
        <w:rPr>
          <w:rFonts w:ascii="Courier New" w:hAnsi="Courier New" w:cs="Courier New"/>
        </w:rPr>
        <w:t>Buna göre :</w:t>
      </w:r>
    </w:p>
    <w:p w:rsidR="00684101" w:rsidRDefault="00684101" w:rsidP="00684101">
      <w:pPr>
        <w:spacing w:line="360" w:lineRule="auto"/>
        <w:rPr>
          <w:rFonts w:ascii="Courier New" w:hAnsi="Courier New" w:cs="Courier New"/>
        </w:rPr>
      </w:pPr>
    </w:p>
    <w:p w:rsidR="003C69DB" w:rsidRPr="00EA4523" w:rsidRDefault="003C69DB" w:rsidP="00EA4523">
      <w:pPr>
        <w:pStyle w:val="ListeParagraf"/>
        <w:numPr>
          <w:ilvl w:val="0"/>
          <w:numId w:val="6"/>
        </w:numPr>
        <w:spacing w:line="360" w:lineRule="auto"/>
        <w:rPr>
          <w:rFonts w:ascii="Courier New" w:hAnsi="Courier New" w:cs="Courier New"/>
          <w:b/>
        </w:rPr>
      </w:pPr>
      <w:r w:rsidRPr="00EA4523">
        <w:rPr>
          <w:rFonts w:ascii="Courier New" w:hAnsi="Courier New" w:cs="Courier New"/>
          <w:b/>
        </w:rPr>
        <w:lastRenderedPageBreak/>
        <w:t>Muhterem Alt Mahkeme</w:t>
      </w:r>
      <w:r w:rsidR="00EA4523">
        <w:rPr>
          <w:rFonts w:ascii="Courier New" w:hAnsi="Courier New" w:cs="Courier New"/>
          <w:b/>
        </w:rPr>
        <w:t>nin</w:t>
      </w:r>
      <w:r w:rsidRPr="00EA4523">
        <w:rPr>
          <w:rFonts w:ascii="Courier New" w:hAnsi="Courier New" w:cs="Courier New"/>
          <w:b/>
        </w:rPr>
        <w:t>, Emar</w:t>
      </w:r>
      <w:r w:rsidR="00EA4523">
        <w:rPr>
          <w:rFonts w:ascii="Courier New" w:hAnsi="Courier New" w:cs="Courier New"/>
          <w:b/>
        </w:rPr>
        <w:t>e No.5 sözleşmenin feshedilmediği</w:t>
      </w:r>
      <w:r w:rsidR="008045F7">
        <w:rPr>
          <w:rFonts w:ascii="Courier New" w:hAnsi="Courier New" w:cs="Courier New"/>
          <w:b/>
        </w:rPr>
        <w:t xml:space="preserve"> ve sözleşme tahtında </w:t>
      </w:r>
      <w:r w:rsidR="00EA4523">
        <w:rPr>
          <w:rFonts w:ascii="Courier New" w:hAnsi="Courier New" w:cs="Courier New"/>
          <w:b/>
        </w:rPr>
        <w:t xml:space="preserve">ödenmiş olduğu </w:t>
      </w:r>
      <w:r w:rsidR="00DF6B8D" w:rsidRPr="00EA4523">
        <w:rPr>
          <w:rFonts w:ascii="Courier New" w:hAnsi="Courier New" w:cs="Courier New"/>
          <w:b/>
        </w:rPr>
        <w:t xml:space="preserve">iddia edilen meblağların </w:t>
      </w:r>
      <w:r w:rsidR="00075ABA" w:rsidRPr="00EA4523">
        <w:rPr>
          <w:rFonts w:ascii="Courier New" w:hAnsi="Courier New" w:cs="Courier New"/>
          <w:b/>
        </w:rPr>
        <w:t xml:space="preserve">talep edilemeyeceği yönündeki bulguları </w:t>
      </w:r>
      <w:r w:rsidRPr="00EA4523">
        <w:rPr>
          <w:rFonts w:ascii="Courier New" w:hAnsi="Courier New" w:cs="Courier New"/>
          <w:b/>
        </w:rPr>
        <w:t xml:space="preserve"> hata</w:t>
      </w:r>
      <w:r w:rsidR="00075ABA" w:rsidRPr="00EA4523">
        <w:rPr>
          <w:rFonts w:ascii="Courier New" w:hAnsi="Courier New" w:cs="Courier New"/>
          <w:b/>
        </w:rPr>
        <w:t>lıdır.</w:t>
      </w:r>
      <w:r w:rsidRPr="00EA4523">
        <w:rPr>
          <w:rFonts w:ascii="Courier New" w:hAnsi="Courier New" w:cs="Courier New"/>
          <w:b/>
        </w:rPr>
        <w:t xml:space="preserve">  </w:t>
      </w:r>
    </w:p>
    <w:p w:rsidR="004503DB" w:rsidRDefault="004503DB" w:rsidP="00EA4523">
      <w:pPr>
        <w:ind w:left="720" w:hanging="720"/>
        <w:rPr>
          <w:rFonts w:ascii="Courier New" w:hAnsi="Courier New" w:cs="Courier New"/>
          <w:b/>
        </w:rPr>
      </w:pPr>
    </w:p>
    <w:p w:rsidR="00684101" w:rsidRDefault="00684101" w:rsidP="00684101">
      <w:pPr>
        <w:spacing w:line="360" w:lineRule="auto"/>
        <w:ind w:left="720" w:hanging="720"/>
        <w:rPr>
          <w:rFonts w:ascii="Courier New" w:hAnsi="Courier New" w:cs="Courier New"/>
          <w:b/>
        </w:rPr>
      </w:pPr>
      <w:r>
        <w:rPr>
          <w:rFonts w:ascii="Courier New" w:hAnsi="Courier New" w:cs="Courier New"/>
          <w:b/>
        </w:rPr>
        <w:t xml:space="preserve">   2.Muhterem Alt Mahkeme, Emare No.5 satış sözleşmesinin 5.2.1 maddesine rağmen </w:t>
      </w:r>
      <w:r w:rsidR="00EA4523">
        <w:rPr>
          <w:rFonts w:ascii="Courier New" w:hAnsi="Courier New" w:cs="Courier New"/>
          <w:b/>
        </w:rPr>
        <w:t>D</w:t>
      </w:r>
      <w:r>
        <w:rPr>
          <w:rFonts w:ascii="Courier New" w:hAnsi="Courier New" w:cs="Courier New"/>
          <w:b/>
        </w:rPr>
        <w:t xml:space="preserve">avacı tarafından </w:t>
      </w:r>
      <w:r w:rsidR="00EA4523">
        <w:rPr>
          <w:rFonts w:ascii="Courier New" w:hAnsi="Courier New" w:cs="Courier New"/>
          <w:b/>
        </w:rPr>
        <w:t>D</w:t>
      </w:r>
      <w:r>
        <w:rPr>
          <w:rFonts w:ascii="Courier New" w:hAnsi="Courier New" w:cs="Courier New"/>
          <w:b/>
        </w:rPr>
        <w:t xml:space="preserve">avalılara 50,000 </w:t>
      </w:r>
      <w:r w:rsidR="00EA4523">
        <w:rPr>
          <w:rFonts w:ascii="Courier New" w:hAnsi="Courier New" w:cs="Courier New"/>
          <w:b/>
        </w:rPr>
        <w:t>S</w:t>
      </w:r>
      <w:r>
        <w:rPr>
          <w:rFonts w:ascii="Courier New" w:hAnsi="Courier New" w:cs="Courier New"/>
          <w:b/>
        </w:rPr>
        <w:t xml:space="preserve">terlin ödendiğine dair </w:t>
      </w:r>
      <w:r w:rsidR="00075ABA">
        <w:rPr>
          <w:rFonts w:ascii="Courier New" w:hAnsi="Courier New" w:cs="Courier New"/>
          <w:b/>
        </w:rPr>
        <w:t xml:space="preserve">huzurunda </w:t>
      </w:r>
      <w:r>
        <w:rPr>
          <w:rFonts w:ascii="Courier New" w:hAnsi="Courier New" w:cs="Courier New"/>
          <w:b/>
        </w:rPr>
        <w:t>şahadet bulunmadığına bulgu yapmakla hata etti.</w:t>
      </w:r>
    </w:p>
    <w:p w:rsidR="00684101" w:rsidRDefault="00684101" w:rsidP="00EA4523">
      <w:pPr>
        <w:ind w:left="709"/>
        <w:rPr>
          <w:rFonts w:ascii="Courier New" w:hAnsi="Courier New" w:cs="Courier New"/>
          <w:b/>
        </w:rPr>
      </w:pPr>
    </w:p>
    <w:p w:rsidR="00684101" w:rsidRDefault="00FB7935" w:rsidP="00FB7935">
      <w:pPr>
        <w:spacing w:line="360" w:lineRule="auto"/>
        <w:rPr>
          <w:rFonts w:ascii="Courier New" w:hAnsi="Courier New" w:cs="Courier New"/>
        </w:rPr>
      </w:pPr>
      <w:r>
        <w:rPr>
          <w:rFonts w:ascii="Courier New" w:hAnsi="Courier New" w:cs="Courier New"/>
        </w:rPr>
        <w:t xml:space="preserve">   </w:t>
      </w:r>
      <w:r w:rsidR="00C62EB1">
        <w:rPr>
          <w:rFonts w:ascii="Courier New" w:hAnsi="Courier New" w:cs="Courier New"/>
        </w:rPr>
        <w:t xml:space="preserve">Davalı </w:t>
      </w:r>
      <w:r w:rsidR="00EA4523">
        <w:rPr>
          <w:rFonts w:ascii="Courier New" w:hAnsi="Courier New" w:cs="Courier New"/>
        </w:rPr>
        <w:t xml:space="preserve">No.1 ve No.2’nin </w:t>
      </w:r>
      <w:r w:rsidR="00C62EB1">
        <w:rPr>
          <w:rFonts w:ascii="Courier New" w:hAnsi="Courier New" w:cs="Courier New"/>
        </w:rPr>
        <w:t>A</w:t>
      </w:r>
      <w:r w:rsidR="00684101">
        <w:rPr>
          <w:rFonts w:ascii="Courier New" w:hAnsi="Courier New" w:cs="Courier New"/>
        </w:rPr>
        <w:t xml:space="preserve">vukatı </w:t>
      </w:r>
      <w:r w:rsidR="00E526E2">
        <w:rPr>
          <w:rFonts w:ascii="Courier New" w:hAnsi="Courier New" w:cs="Courier New"/>
        </w:rPr>
        <w:t>ise m</w:t>
      </w:r>
      <w:r w:rsidR="00684101">
        <w:rPr>
          <w:rFonts w:ascii="Courier New" w:hAnsi="Courier New" w:cs="Courier New"/>
        </w:rPr>
        <w:t xml:space="preserve">ukabil istinaf dosyaladı. </w:t>
      </w:r>
      <w:r w:rsidR="00EA4523">
        <w:rPr>
          <w:rFonts w:ascii="Courier New" w:hAnsi="Courier New" w:cs="Courier New"/>
        </w:rPr>
        <w:t>Davalı No.1 ve No.2’nin m</w:t>
      </w:r>
      <w:r w:rsidR="00684101">
        <w:rPr>
          <w:rFonts w:ascii="Courier New" w:hAnsi="Courier New" w:cs="Courier New"/>
        </w:rPr>
        <w:t>ukabil is</w:t>
      </w:r>
      <w:r w:rsidR="00A74842">
        <w:rPr>
          <w:rFonts w:ascii="Courier New" w:hAnsi="Courier New" w:cs="Courier New"/>
        </w:rPr>
        <w:t>tinaf ihbarnamesinde bulunan 3</w:t>
      </w:r>
      <w:r w:rsidR="002A076E">
        <w:rPr>
          <w:rFonts w:ascii="Courier New" w:hAnsi="Courier New" w:cs="Courier New"/>
        </w:rPr>
        <w:t xml:space="preserve"> </w:t>
      </w:r>
      <w:r w:rsidR="00A74842">
        <w:rPr>
          <w:rFonts w:ascii="Courier New" w:hAnsi="Courier New" w:cs="Courier New"/>
        </w:rPr>
        <w:t>i</w:t>
      </w:r>
      <w:r w:rsidR="00684101">
        <w:rPr>
          <w:rFonts w:ascii="Courier New" w:hAnsi="Courier New" w:cs="Courier New"/>
        </w:rPr>
        <w:t xml:space="preserve">stinaf sebebini tek başlık altında toplamak mümkündür.  </w:t>
      </w:r>
    </w:p>
    <w:p w:rsidR="00684101" w:rsidRDefault="00684101" w:rsidP="00684101">
      <w:pPr>
        <w:spacing w:line="360" w:lineRule="auto"/>
        <w:rPr>
          <w:rFonts w:ascii="Courier New" w:hAnsi="Courier New" w:cs="Courier New"/>
        </w:rPr>
      </w:pPr>
      <w:r>
        <w:rPr>
          <w:rFonts w:ascii="Courier New" w:hAnsi="Courier New" w:cs="Courier New"/>
        </w:rPr>
        <w:t>Buna göre :</w:t>
      </w:r>
    </w:p>
    <w:p w:rsidR="00684101" w:rsidRDefault="00684101" w:rsidP="002A076E">
      <w:pPr>
        <w:rPr>
          <w:rFonts w:ascii="Courier New" w:hAnsi="Courier New" w:cs="Courier New"/>
        </w:rPr>
      </w:pPr>
    </w:p>
    <w:p w:rsidR="00684101" w:rsidRDefault="00684101" w:rsidP="001D0150">
      <w:pPr>
        <w:pStyle w:val="ListeParagraf"/>
        <w:numPr>
          <w:ilvl w:val="0"/>
          <w:numId w:val="3"/>
        </w:numPr>
        <w:spacing w:line="360" w:lineRule="auto"/>
        <w:rPr>
          <w:rFonts w:ascii="Courier New" w:hAnsi="Courier New" w:cs="Courier New"/>
          <w:b/>
        </w:rPr>
      </w:pPr>
      <w:r>
        <w:rPr>
          <w:rFonts w:ascii="Courier New" w:hAnsi="Courier New" w:cs="Courier New"/>
          <w:b/>
        </w:rPr>
        <w:t>Muhterem Alt Mahkeme</w:t>
      </w:r>
      <w:r w:rsidR="002A076E">
        <w:rPr>
          <w:rFonts w:ascii="Courier New" w:hAnsi="Courier New" w:cs="Courier New"/>
          <w:b/>
        </w:rPr>
        <w:t>nin</w:t>
      </w:r>
      <w:r>
        <w:rPr>
          <w:rFonts w:ascii="Courier New" w:hAnsi="Courier New" w:cs="Courier New"/>
          <w:b/>
        </w:rPr>
        <w:t xml:space="preserve"> Emare No.3 vekaletnamenin iptal edilmediği </w:t>
      </w:r>
      <w:r w:rsidR="008E6C04">
        <w:rPr>
          <w:rFonts w:ascii="Courier New" w:hAnsi="Courier New" w:cs="Courier New"/>
          <w:b/>
        </w:rPr>
        <w:t xml:space="preserve">gerekçesi </w:t>
      </w:r>
      <w:r>
        <w:rPr>
          <w:rFonts w:ascii="Courier New" w:hAnsi="Courier New" w:cs="Courier New"/>
          <w:b/>
        </w:rPr>
        <w:t xml:space="preserve">ile sözleşmenin Davalı No.1 ve No.2 </w:t>
      </w:r>
      <w:r w:rsidR="00BB4A91">
        <w:rPr>
          <w:rFonts w:ascii="Courier New" w:hAnsi="Courier New" w:cs="Courier New"/>
          <w:b/>
        </w:rPr>
        <w:t xml:space="preserve">açısından </w:t>
      </w:r>
      <w:r>
        <w:rPr>
          <w:rFonts w:ascii="Courier New" w:hAnsi="Courier New" w:cs="Courier New"/>
          <w:b/>
        </w:rPr>
        <w:t>bağla</w:t>
      </w:r>
      <w:r w:rsidR="00BB4A91">
        <w:rPr>
          <w:rFonts w:ascii="Courier New" w:hAnsi="Courier New" w:cs="Courier New"/>
          <w:b/>
        </w:rPr>
        <w:t xml:space="preserve">yıcı olduğuna </w:t>
      </w:r>
      <w:r w:rsidR="00E8228F">
        <w:rPr>
          <w:rFonts w:ascii="Courier New" w:hAnsi="Courier New" w:cs="Courier New"/>
          <w:b/>
        </w:rPr>
        <w:t xml:space="preserve">dair </w:t>
      </w:r>
      <w:r>
        <w:rPr>
          <w:rFonts w:ascii="Courier New" w:hAnsi="Courier New" w:cs="Courier New"/>
          <w:b/>
        </w:rPr>
        <w:t>bulguları hatalıdır.</w:t>
      </w:r>
    </w:p>
    <w:p w:rsidR="00E8228F" w:rsidRDefault="00E8228F" w:rsidP="002A076E">
      <w:pPr>
        <w:pStyle w:val="ListeParagraf"/>
        <w:rPr>
          <w:rFonts w:ascii="Courier New" w:hAnsi="Courier New" w:cs="Courier New"/>
          <w:b/>
        </w:rPr>
      </w:pPr>
    </w:p>
    <w:p w:rsidR="00684101" w:rsidRDefault="00684101" w:rsidP="00684101">
      <w:pPr>
        <w:pStyle w:val="ListeParagraf"/>
        <w:spacing w:line="360" w:lineRule="auto"/>
        <w:ind w:left="0"/>
        <w:rPr>
          <w:rFonts w:ascii="Courier New" w:hAnsi="Courier New" w:cs="Courier New"/>
          <w:u w:val="single"/>
        </w:rPr>
      </w:pPr>
      <w:r>
        <w:rPr>
          <w:rFonts w:ascii="Courier New" w:hAnsi="Courier New" w:cs="Courier New"/>
          <w:u w:val="single"/>
        </w:rPr>
        <w:t>TARAFLARIN İDDİA VE ARGÜMANLARI:</w:t>
      </w:r>
    </w:p>
    <w:p w:rsidR="00684101" w:rsidRDefault="00684101" w:rsidP="00684101">
      <w:pPr>
        <w:pStyle w:val="ListeParagraf"/>
        <w:spacing w:line="360" w:lineRule="auto"/>
        <w:rPr>
          <w:rFonts w:ascii="Courier New" w:hAnsi="Courier New" w:cs="Courier New"/>
          <w:b/>
        </w:rPr>
      </w:pPr>
    </w:p>
    <w:p w:rsidR="00A7212E" w:rsidRDefault="0084782B" w:rsidP="0084782B">
      <w:pPr>
        <w:pStyle w:val="ListeParagraf"/>
        <w:spacing w:line="360" w:lineRule="auto"/>
        <w:ind w:left="0" w:firstLine="708"/>
        <w:rPr>
          <w:rFonts w:ascii="Courier New" w:hAnsi="Courier New" w:cs="Courier New"/>
        </w:rPr>
      </w:pPr>
      <w:r>
        <w:rPr>
          <w:rFonts w:ascii="Courier New" w:hAnsi="Courier New" w:cs="Courier New"/>
        </w:rPr>
        <w:t xml:space="preserve">Davacı </w:t>
      </w:r>
      <w:r w:rsidR="002A076E">
        <w:rPr>
          <w:rFonts w:ascii="Courier New" w:hAnsi="Courier New" w:cs="Courier New"/>
        </w:rPr>
        <w:t>A</w:t>
      </w:r>
      <w:r>
        <w:rPr>
          <w:rFonts w:ascii="Courier New" w:hAnsi="Courier New" w:cs="Courier New"/>
        </w:rPr>
        <w:t xml:space="preserve">vukatı hitabında, </w:t>
      </w:r>
      <w:r w:rsidR="002A076E">
        <w:rPr>
          <w:rFonts w:ascii="Courier New" w:hAnsi="Courier New" w:cs="Courier New"/>
        </w:rPr>
        <w:t>D</w:t>
      </w:r>
      <w:r w:rsidR="00684101">
        <w:rPr>
          <w:rFonts w:ascii="Courier New" w:hAnsi="Courier New" w:cs="Courier New"/>
        </w:rPr>
        <w:t xml:space="preserve">avacı tarafından </w:t>
      </w:r>
      <w:r w:rsidR="002A076E">
        <w:rPr>
          <w:rFonts w:ascii="Courier New" w:hAnsi="Courier New" w:cs="Courier New"/>
        </w:rPr>
        <w:t>D</w:t>
      </w:r>
      <w:r w:rsidR="00684101">
        <w:rPr>
          <w:rFonts w:ascii="Courier New" w:hAnsi="Courier New" w:cs="Courier New"/>
        </w:rPr>
        <w:t xml:space="preserve">avalılara sözleşme tarihinde 50,000 </w:t>
      </w:r>
      <w:r w:rsidR="002A076E">
        <w:rPr>
          <w:rFonts w:ascii="Courier New" w:hAnsi="Courier New" w:cs="Courier New"/>
        </w:rPr>
        <w:t>S</w:t>
      </w:r>
      <w:r w:rsidR="00684101">
        <w:rPr>
          <w:rFonts w:ascii="Courier New" w:hAnsi="Courier New" w:cs="Courier New"/>
        </w:rPr>
        <w:t>terlin ödendiğini, sözleşmenin aynı zamanda makbuz yerine geçtiğin</w:t>
      </w:r>
      <w:r w:rsidR="00DF6B8D">
        <w:rPr>
          <w:rFonts w:ascii="Courier New" w:hAnsi="Courier New" w:cs="Courier New"/>
        </w:rPr>
        <w:t>i ve</w:t>
      </w:r>
      <w:r w:rsidR="00684101">
        <w:rPr>
          <w:rFonts w:ascii="Courier New" w:hAnsi="Courier New" w:cs="Courier New"/>
        </w:rPr>
        <w:t xml:space="preserve"> ek şahadet sunmaya gerek olmadığını keza</w:t>
      </w:r>
      <w:r w:rsidR="002A076E">
        <w:rPr>
          <w:rFonts w:ascii="Courier New" w:hAnsi="Courier New" w:cs="Courier New"/>
        </w:rPr>
        <w:t>,</w:t>
      </w:r>
      <w:r w:rsidR="00684101">
        <w:rPr>
          <w:rFonts w:ascii="Courier New" w:hAnsi="Courier New" w:cs="Courier New"/>
        </w:rPr>
        <w:t xml:space="preserve"> Alt Mahkemenin bulgusunun hatalı olduğunu, </w:t>
      </w:r>
      <w:r w:rsidR="002A076E">
        <w:rPr>
          <w:rFonts w:ascii="Courier New" w:hAnsi="Courier New" w:cs="Courier New"/>
        </w:rPr>
        <w:t>Davacının sözleşmenin 9.</w:t>
      </w:r>
      <w:r w:rsidR="00684101">
        <w:rPr>
          <w:rFonts w:ascii="Courier New" w:hAnsi="Courier New" w:cs="Courier New"/>
        </w:rPr>
        <w:t>2 maddesine göre</w:t>
      </w:r>
      <w:r w:rsidR="002A076E">
        <w:rPr>
          <w:rFonts w:ascii="Courier New" w:hAnsi="Courier New" w:cs="Courier New"/>
        </w:rPr>
        <w:t>,</w:t>
      </w:r>
      <w:r w:rsidR="00684101">
        <w:rPr>
          <w:rFonts w:ascii="Courier New" w:hAnsi="Courier New" w:cs="Courier New"/>
        </w:rPr>
        <w:t xml:space="preserve"> 21 günlük ihbar vererek Davalıların yükümlülüklerini yerine getirmelerini ve ödenmiş olan </w:t>
      </w:r>
    </w:p>
    <w:p w:rsidR="00832BC0" w:rsidRDefault="002A076E" w:rsidP="00A7212E">
      <w:pPr>
        <w:pStyle w:val="ListeParagraf"/>
        <w:spacing w:line="360" w:lineRule="auto"/>
        <w:ind w:left="0"/>
        <w:rPr>
          <w:rFonts w:ascii="Courier New" w:hAnsi="Courier New" w:cs="Courier New"/>
        </w:rPr>
      </w:pPr>
      <w:r>
        <w:rPr>
          <w:rFonts w:ascii="Courier New" w:hAnsi="Courier New" w:cs="Courier New"/>
        </w:rPr>
        <w:t>meblağları</w:t>
      </w:r>
      <w:r w:rsidR="00684101">
        <w:rPr>
          <w:rFonts w:ascii="Courier New" w:hAnsi="Courier New" w:cs="Courier New"/>
        </w:rPr>
        <w:t xml:space="preserve"> iade etmelerini talep edebileceğini</w:t>
      </w:r>
      <w:r w:rsidR="00DF6B8D" w:rsidRPr="00DF6B8D">
        <w:rPr>
          <w:rFonts w:ascii="Courier New" w:hAnsi="Courier New" w:cs="Courier New"/>
        </w:rPr>
        <w:t xml:space="preserve"> </w:t>
      </w:r>
      <w:r w:rsidR="00DF6B8D">
        <w:rPr>
          <w:rFonts w:ascii="Courier New" w:hAnsi="Courier New" w:cs="Courier New"/>
        </w:rPr>
        <w:t>dolayısıyl</w:t>
      </w:r>
      <w:r>
        <w:rPr>
          <w:rFonts w:ascii="Courier New" w:hAnsi="Courier New" w:cs="Courier New"/>
        </w:rPr>
        <w:t>a</w:t>
      </w:r>
      <w:r w:rsidR="00DF6B8D">
        <w:rPr>
          <w:rFonts w:ascii="Courier New" w:hAnsi="Courier New" w:cs="Courier New"/>
        </w:rPr>
        <w:t xml:space="preserve"> Emare No.7 ihbarın fesih yazısı olarak addedilmesi gerektiğini,</w:t>
      </w:r>
      <w:r w:rsidR="00684101">
        <w:rPr>
          <w:rFonts w:ascii="Courier New" w:hAnsi="Courier New" w:cs="Courier New"/>
        </w:rPr>
        <w:t xml:space="preserve"> şahadetten </w:t>
      </w:r>
      <w:r w:rsidR="00703ECF">
        <w:rPr>
          <w:rFonts w:ascii="Courier New" w:hAnsi="Courier New" w:cs="Courier New"/>
        </w:rPr>
        <w:t xml:space="preserve">de </w:t>
      </w:r>
      <w:r w:rsidR="00684101">
        <w:rPr>
          <w:rFonts w:ascii="Courier New" w:hAnsi="Courier New" w:cs="Courier New"/>
        </w:rPr>
        <w:t>görüleceği üzere</w:t>
      </w:r>
      <w:r>
        <w:rPr>
          <w:rFonts w:ascii="Courier New" w:hAnsi="Courier New" w:cs="Courier New"/>
        </w:rPr>
        <w:t>,</w:t>
      </w:r>
      <w:r w:rsidR="00684101">
        <w:rPr>
          <w:rFonts w:ascii="Courier New" w:hAnsi="Courier New" w:cs="Courier New"/>
        </w:rPr>
        <w:t xml:space="preserve"> inşaatlar için yıkım emri verildiğini </w:t>
      </w:r>
      <w:r w:rsidR="00DF6B8D">
        <w:rPr>
          <w:rFonts w:ascii="Courier New" w:hAnsi="Courier New" w:cs="Courier New"/>
        </w:rPr>
        <w:t xml:space="preserve">ve </w:t>
      </w:r>
      <w:r w:rsidR="00684101">
        <w:rPr>
          <w:rFonts w:ascii="Courier New" w:hAnsi="Courier New" w:cs="Courier New"/>
        </w:rPr>
        <w:t xml:space="preserve">sözleşmenin esasının yerine getirilmediğini </w:t>
      </w:r>
      <w:r w:rsidR="00DF6B8D">
        <w:rPr>
          <w:rFonts w:ascii="Courier New" w:hAnsi="Courier New" w:cs="Courier New"/>
        </w:rPr>
        <w:t xml:space="preserve">bu bağlamda </w:t>
      </w:r>
      <w:r>
        <w:rPr>
          <w:rFonts w:ascii="Courier New" w:hAnsi="Courier New" w:cs="Courier New"/>
        </w:rPr>
        <w:t xml:space="preserve">ortada </w:t>
      </w:r>
      <w:r w:rsidR="00684101">
        <w:rPr>
          <w:rFonts w:ascii="Courier New" w:hAnsi="Courier New" w:cs="Courier New"/>
        </w:rPr>
        <w:t>ifası imk</w:t>
      </w:r>
      <w:r>
        <w:rPr>
          <w:rFonts w:ascii="Courier New" w:hAnsi="Courier New" w:cs="Courier New"/>
        </w:rPr>
        <w:t>â</w:t>
      </w:r>
      <w:r w:rsidR="00684101">
        <w:rPr>
          <w:rFonts w:ascii="Courier New" w:hAnsi="Courier New" w:cs="Courier New"/>
        </w:rPr>
        <w:t xml:space="preserve">nsız bir sözleşme olduğunu iddia ederek </w:t>
      </w:r>
    </w:p>
    <w:p w:rsidR="000B4A1B" w:rsidRDefault="005A3F58" w:rsidP="00832BC0">
      <w:pPr>
        <w:pStyle w:val="ListeParagraf"/>
        <w:spacing w:line="360" w:lineRule="auto"/>
        <w:ind w:left="0"/>
        <w:rPr>
          <w:rFonts w:ascii="Courier New" w:hAnsi="Courier New" w:cs="Courier New"/>
        </w:rPr>
      </w:pPr>
      <w:r>
        <w:rPr>
          <w:rFonts w:ascii="Courier New" w:hAnsi="Courier New" w:cs="Courier New"/>
        </w:rPr>
        <w:t>İ</w:t>
      </w:r>
      <w:r w:rsidR="00684101">
        <w:rPr>
          <w:rFonts w:ascii="Courier New" w:hAnsi="Courier New" w:cs="Courier New"/>
        </w:rPr>
        <w:t xml:space="preserve">stinafın kabülünü talep etti. </w:t>
      </w:r>
    </w:p>
    <w:p w:rsidR="00684101" w:rsidRDefault="002A076E" w:rsidP="00F514D3">
      <w:pPr>
        <w:pStyle w:val="ListeParagraf"/>
        <w:spacing w:line="360" w:lineRule="auto"/>
        <w:ind w:left="0" w:firstLine="708"/>
        <w:rPr>
          <w:rFonts w:ascii="Courier New" w:hAnsi="Courier New" w:cs="Courier New"/>
        </w:rPr>
      </w:pPr>
      <w:r>
        <w:rPr>
          <w:rFonts w:ascii="Courier New" w:hAnsi="Courier New" w:cs="Courier New"/>
        </w:rPr>
        <w:lastRenderedPageBreak/>
        <w:t>Davacı A</w:t>
      </w:r>
      <w:r w:rsidR="00684101">
        <w:rPr>
          <w:rFonts w:ascii="Courier New" w:hAnsi="Courier New" w:cs="Courier New"/>
        </w:rPr>
        <w:t xml:space="preserve">vukatı </w:t>
      </w:r>
      <w:r>
        <w:rPr>
          <w:rFonts w:ascii="Courier New" w:hAnsi="Courier New" w:cs="Courier New"/>
        </w:rPr>
        <w:t xml:space="preserve">ilaveten, </w:t>
      </w:r>
      <w:r w:rsidR="00684101">
        <w:rPr>
          <w:rFonts w:ascii="Courier New" w:hAnsi="Courier New" w:cs="Courier New"/>
        </w:rPr>
        <w:t xml:space="preserve">talebini </w:t>
      </w:r>
      <w:r w:rsidR="000B4A1B">
        <w:rPr>
          <w:rFonts w:ascii="Courier New" w:hAnsi="Courier New" w:cs="Courier New"/>
        </w:rPr>
        <w:t>sö</w:t>
      </w:r>
      <w:r w:rsidR="0084782B">
        <w:rPr>
          <w:rFonts w:ascii="Courier New" w:hAnsi="Courier New" w:cs="Courier New"/>
        </w:rPr>
        <w:t>z</w:t>
      </w:r>
      <w:r w:rsidR="000B4A1B">
        <w:rPr>
          <w:rFonts w:ascii="Courier New" w:hAnsi="Courier New" w:cs="Courier New"/>
        </w:rPr>
        <w:t xml:space="preserve">leşme tarihinde ödediği </w:t>
      </w:r>
      <w:r w:rsidR="00684101">
        <w:rPr>
          <w:rFonts w:ascii="Courier New" w:hAnsi="Courier New" w:cs="Courier New"/>
        </w:rPr>
        <w:t xml:space="preserve">50,000 </w:t>
      </w:r>
      <w:r>
        <w:rPr>
          <w:rFonts w:ascii="Courier New" w:hAnsi="Courier New" w:cs="Courier New"/>
        </w:rPr>
        <w:t>S</w:t>
      </w:r>
      <w:r w:rsidR="00684101">
        <w:rPr>
          <w:rFonts w:ascii="Courier New" w:hAnsi="Courier New" w:cs="Courier New"/>
        </w:rPr>
        <w:t>t</w:t>
      </w:r>
      <w:r w:rsidR="00B25A65">
        <w:rPr>
          <w:rFonts w:ascii="Courier New" w:hAnsi="Courier New" w:cs="Courier New"/>
        </w:rPr>
        <w:t>erlin</w:t>
      </w:r>
      <w:r w:rsidR="00684101">
        <w:rPr>
          <w:rFonts w:ascii="Courier New" w:hAnsi="Courier New" w:cs="Courier New"/>
        </w:rPr>
        <w:t xml:space="preserve"> ile sınırladı</w:t>
      </w:r>
      <w:r w:rsidR="00191C31">
        <w:rPr>
          <w:rFonts w:ascii="Courier New" w:hAnsi="Courier New" w:cs="Courier New"/>
        </w:rPr>
        <w:t xml:space="preserve">ğını da belirtti. </w:t>
      </w:r>
      <w:r w:rsidR="00684101">
        <w:rPr>
          <w:rFonts w:ascii="Courier New" w:hAnsi="Courier New" w:cs="Courier New"/>
        </w:rPr>
        <w:t xml:space="preserve"> </w:t>
      </w:r>
    </w:p>
    <w:p w:rsidR="00684101" w:rsidRDefault="00684101" w:rsidP="00684101">
      <w:pPr>
        <w:pStyle w:val="ListeParagraf"/>
        <w:spacing w:line="360" w:lineRule="auto"/>
        <w:ind w:left="0"/>
        <w:rPr>
          <w:rFonts w:ascii="Courier New" w:hAnsi="Courier New" w:cs="Courier New"/>
        </w:rPr>
      </w:pPr>
      <w:r>
        <w:rPr>
          <w:rFonts w:ascii="Courier New" w:hAnsi="Courier New" w:cs="Courier New"/>
        </w:rPr>
        <w:t xml:space="preserve">     </w:t>
      </w:r>
    </w:p>
    <w:p w:rsidR="0084782B" w:rsidRDefault="0084782B" w:rsidP="007A544F">
      <w:pPr>
        <w:pStyle w:val="ListeParagraf"/>
        <w:spacing w:line="360" w:lineRule="auto"/>
        <w:ind w:left="0" w:firstLine="708"/>
        <w:rPr>
          <w:rFonts w:ascii="Courier New" w:hAnsi="Courier New" w:cs="Courier New"/>
        </w:rPr>
      </w:pPr>
      <w:r>
        <w:rPr>
          <w:rFonts w:ascii="Courier New" w:hAnsi="Courier New" w:cs="Courier New"/>
        </w:rPr>
        <w:t xml:space="preserve">Davacı </w:t>
      </w:r>
      <w:r w:rsidR="002A076E">
        <w:rPr>
          <w:rFonts w:ascii="Courier New" w:hAnsi="Courier New" w:cs="Courier New"/>
        </w:rPr>
        <w:t>A</w:t>
      </w:r>
      <w:r>
        <w:rPr>
          <w:rFonts w:ascii="Courier New" w:hAnsi="Courier New" w:cs="Courier New"/>
        </w:rPr>
        <w:t>vukatı mukabil istinafa cevaben, Davalıların Emare No.3 vekaletnameyi iptal ettiklerini iddia etmelerine rağmen Davalı No.3 ile birlikte 10.9.2015 tarihinde inşaat izni için Kaymakamlığa müracaat etmiş olduklarının şahadette ortaya çıktığını ve Davalıların bu iddiasına itibar edilmemesi gerektiğini iddia ederek mukabil istinafın reddini talep etti.</w:t>
      </w:r>
    </w:p>
    <w:p w:rsidR="0084782B" w:rsidRDefault="0084782B" w:rsidP="007A544F">
      <w:pPr>
        <w:pStyle w:val="ListeParagraf"/>
        <w:spacing w:line="360" w:lineRule="auto"/>
        <w:ind w:left="0" w:firstLine="708"/>
        <w:rPr>
          <w:rFonts w:ascii="Courier New" w:hAnsi="Courier New" w:cs="Courier New"/>
        </w:rPr>
      </w:pPr>
    </w:p>
    <w:p w:rsidR="00684101" w:rsidRDefault="00684101" w:rsidP="002A076E">
      <w:pPr>
        <w:pStyle w:val="ListeParagraf"/>
        <w:spacing w:line="360" w:lineRule="auto"/>
        <w:ind w:left="0" w:firstLine="708"/>
        <w:rPr>
          <w:rFonts w:ascii="Courier New" w:hAnsi="Courier New" w:cs="Courier New"/>
        </w:rPr>
      </w:pPr>
      <w:r>
        <w:rPr>
          <w:rFonts w:ascii="Courier New" w:hAnsi="Courier New" w:cs="Courier New"/>
        </w:rPr>
        <w:t xml:space="preserve">Davalı </w:t>
      </w:r>
      <w:r w:rsidR="002A076E">
        <w:rPr>
          <w:rFonts w:ascii="Courier New" w:hAnsi="Courier New" w:cs="Courier New"/>
        </w:rPr>
        <w:t>A</w:t>
      </w:r>
      <w:r>
        <w:rPr>
          <w:rFonts w:ascii="Courier New" w:hAnsi="Courier New" w:cs="Courier New"/>
        </w:rPr>
        <w:t xml:space="preserve">vukatı ise hitabında; </w:t>
      </w:r>
      <w:r w:rsidR="005A3F58">
        <w:rPr>
          <w:rFonts w:ascii="Courier New" w:hAnsi="Courier New" w:cs="Courier New"/>
        </w:rPr>
        <w:t>sözleşme feshedilmeden ödenen meblağların talep edilemeyeceği</w:t>
      </w:r>
      <w:r w:rsidR="002A076E">
        <w:rPr>
          <w:rFonts w:ascii="Courier New" w:hAnsi="Courier New" w:cs="Courier New"/>
        </w:rPr>
        <w:t>nin</w:t>
      </w:r>
      <w:r w:rsidR="005A3F58">
        <w:rPr>
          <w:rFonts w:ascii="Courier New" w:hAnsi="Courier New" w:cs="Courier New"/>
        </w:rPr>
        <w:t xml:space="preserve"> </w:t>
      </w:r>
      <w:r>
        <w:rPr>
          <w:rFonts w:ascii="Courier New" w:hAnsi="Courier New" w:cs="Courier New"/>
        </w:rPr>
        <w:t>yerleşmiş bir prensip olduğunu, Alt Mahkeme</w:t>
      </w:r>
      <w:r w:rsidR="002A076E">
        <w:rPr>
          <w:rFonts w:ascii="Courier New" w:hAnsi="Courier New" w:cs="Courier New"/>
        </w:rPr>
        <w:t>nin</w:t>
      </w:r>
      <w:r>
        <w:rPr>
          <w:rFonts w:ascii="Courier New" w:hAnsi="Courier New" w:cs="Courier New"/>
        </w:rPr>
        <w:t xml:space="preserve"> bu yönde b</w:t>
      </w:r>
      <w:r w:rsidR="00E83718">
        <w:rPr>
          <w:rFonts w:ascii="Courier New" w:hAnsi="Courier New" w:cs="Courier New"/>
        </w:rPr>
        <w:t>ulgu yapmakla hata yapmadığını,</w:t>
      </w:r>
      <w:r w:rsidR="002A076E">
        <w:rPr>
          <w:rFonts w:ascii="Courier New" w:hAnsi="Courier New" w:cs="Courier New"/>
        </w:rPr>
        <w:t xml:space="preserve"> </w:t>
      </w:r>
      <w:r>
        <w:rPr>
          <w:rFonts w:ascii="Courier New" w:hAnsi="Courier New" w:cs="Courier New"/>
        </w:rPr>
        <w:t>sözleşmenin 9</w:t>
      </w:r>
      <w:r w:rsidR="008045F7">
        <w:rPr>
          <w:rFonts w:ascii="Courier New" w:hAnsi="Courier New" w:cs="Courier New"/>
        </w:rPr>
        <w:t>.</w:t>
      </w:r>
      <w:r>
        <w:rPr>
          <w:rFonts w:ascii="Courier New" w:hAnsi="Courier New" w:cs="Courier New"/>
        </w:rPr>
        <w:t>2 maddesi</w:t>
      </w:r>
      <w:r w:rsidR="002A076E">
        <w:rPr>
          <w:rFonts w:ascii="Courier New" w:hAnsi="Courier New" w:cs="Courier New"/>
        </w:rPr>
        <w:t>nin</w:t>
      </w:r>
      <w:r>
        <w:rPr>
          <w:rFonts w:ascii="Courier New" w:hAnsi="Courier New" w:cs="Courier New"/>
        </w:rPr>
        <w:t xml:space="preserve"> hukuka aykırı </w:t>
      </w:r>
      <w:r w:rsidR="002A076E">
        <w:rPr>
          <w:rFonts w:ascii="Courier New" w:hAnsi="Courier New" w:cs="Courier New"/>
        </w:rPr>
        <w:t xml:space="preserve">olarak </w:t>
      </w:r>
      <w:r>
        <w:rPr>
          <w:rFonts w:ascii="Courier New" w:hAnsi="Courier New" w:cs="Courier New"/>
        </w:rPr>
        <w:t>yorumlanamayacağını,</w:t>
      </w:r>
      <w:r w:rsidR="00D924FC">
        <w:rPr>
          <w:rFonts w:ascii="Courier New" w:hAnsi="Courier New" w:cs="Courier New"/>
        </w:rPr>
        <w:t xml:space="preserve"> </w:t>
      </w:r>
      <w:r>
        <w:rPr>
          <w:rFonts w:ascii="Courier New" w:hAnsi="Courier New" w:cs="Courier New"/>
        </w:rPr>
        <w:t xml:space="preserve">gönderilen ihbarlar ile </w:t>
      </w:r>
      <w:r w:rsidR="00884129">
        <w:rPr>
          <w:rFonts w:ascii="Courier New" w:hAnsi="Courier New" w:cs="Courier New"/>
        </w:rPr>
        <w:t>Davacı</w:t>
      </w:r>
      <w:r w:rsidR="00A80DEB">
        <w:rPr>
          <w:rFonts w:ascii="Courier New" w:hAnsi="Courier New" w:cs="Courier New"/>
        </w:rPr>
        <w:t xml:space="preserve"> tarafından </w:t>
      </w:r>
      <w:r w:rsidR="00884129">
        <w:rPr>
          <w:rFonts w:ascii="Courier New" w:hAnsi="Courier New" w:cs="Courier New"/>
        </w:rPr>
        <w:t xml:space="preserve"> </w:t>
      </w:r>
      <w:r>
        <w:rPr>
          <w:rFonts w:ascii="Courier New" w:hAnsi="Courier New" w:cs="Courier New"/>
        </w:rPr>
        <w:t>sadece sözleşme altındaki mükellefiyetlerin yerine getir</w:t>
      </w:r>
      <w:r w:rsidR="00A80DEB">
        <w:rPr>
          <w:rFonts w:ascii="Courier New" w:hAnsi="Courier New" w:cs="Courier New"/>
        </w:rPr>
        <w:t>il</w:t>
      </w:r>
      <w:r>
        <w:rPr>
          <w:rFonts w:ascii="Courier New" w:hAnsi="Courier New" w:cs="Courier New"/>
        </w:rPr>
        <w:t>mesi</w:t>
      </w:r>
      <w:r w:rsidR="00A80DEB">
        <w:rPr>
          <w:rFonts w:ascii="Courier New" w:hAnsi="Courier New" w:cs="Courier New"/>
        </w:rPr>
        <w:t>nin</w:t>
      </w:r>
      <w:r>
        <w:rPr>
          <w:rFonts w:ascii="Courier New" w:hAnsi="Courier New" w:cs="Courier New"/>
        </w:rPr>
        <w:t xml:space="preserve"> talep e</w:t>
      </w:r>
      <w:r w:rsidR="00075ABA">
        <w:rPr>
          <w:rFonts w:ascii="Courier New" w:hAnsi="Courier New" w:cs="Courier New"/>
        </w:rPr>
        <w:t>dildiği</w:t>
      </w:r>
      <w:r w:rsidR="00A80DEB">
        <w:rPr>
          <w:rFonts w:ascii="Courier New" w:hAnsi="Courier New" w:cs="Courier New"/>
        </w:rPr>
        <w:t>ni</w:t>
      </w:r>
      <w:r>
        <w:rPr>
          <w:rFonts w:ascii="Courier New" w:hAnsi="Courier New" w:cs="Courier New"/>
        </w:rPr>
        <w:t xml:space="preserve">, </w:t>
      </w:r>
      <w:r w:rsidR="00A80DEB">
        <w:rPr>
          <w:rFonts w:ascii="Courier New" w:hAnsi="Courier New" w:cs="Courier New"/>
        </w:rPr>
        <w:t>D</w:t>
      </w:r>
      <w:r>
        <w:rPr>
          <w:rFonts w:ascii="Courier New" w:hAnsi="Courier New" w:cs="Courier New"/>
        </w:rPr>
        <w:t>avacının sözleşmeyi feshetme seçeneği mevcut olduğu</w:t>
      </w:r>
      <w:r w:rsidR="00884129">
        <w:rPr>
          <w:rFonts w:ascii="Courier New" w:hAnsi="Courier New" w:cs="Courier New"/>
        </w:rPr>
        <w:t xml:space="preserve"> halde bu</w:t>
      </w:r>
      <w:r w:rsidR="007C32F7">
        <w:rPr>
          <w:rFonts w:ascii="Courier New" w:hAnsi="Courier New" w:cs="Courier New"/>
        </w:rPr>
        <w:t>nu yapmadığını,</w:t>
      </w:r>
      <w:r w:rsidR="007A544F">
        <w:rPr>
          <w:rFonts w:ascii="Courier New" w:hAnsi="Courier New" w:cs="Courier New"/>
        </w:rPr>
        <w:t xml:space="preserve"> </w:t>
      </w:r>
      <w:r>
        <w:rPr>
          <w:rFonts w:ascii="Courier New" w:hAnsi="Courier New" w:cs="Courier New"/>
        </w:rPr>
        <w:t>dolayısıyl</w:t>
      </w:r>
      <w:r w:rsidR="00A80DEB">
        <w:rPr>
          <w:rFonts w:ascii="Courier New" w:hAnsi="Courier New" w:cs="Courier New"/>
        </w:rPr>
        <w:t>a</w:t>
      </w:r>
      <w:r>
        <w:rPr>
          <w:rFonts w:ascii="Courier New" w:hAnsi="Courier New" w:cs="Courier New"/>
        </w:rPr>
        <w:t xml:space="preserve"> ödediğini iddia ettiği 50,00</w:t>
      </w:r>
      <w:r w:rsidR="007C32F7">
        <w:rPr>
          <w:rFonts w:ascii="Courier New" w:hAnsi="Courier New" w:cs="Courier New"/>
        </w:rPr>
        <w:t xml:space="preserve">0 </w:t>
      </w:r>
      <w:r w:rsidR="00A80DEB">
        <w:rPr>
          <w:rFonts w:ascii="Courier New" w:hAnsi="Courier New" w:cs="Courier New"/>
        </w:rPr>
        <w:t>S</w:t>
      </w:r>
      <w:r w:rsidR="007C32F7">
        <w:rPr>
          <w:rFonts w:ascii="Courier New" w:hAnsi="Courier New" w:cs="Courier New"/>
        </w:rPr>
        <w:t>terlin’i talep edemeyeceğini</w:t>
      </w:r>
      <w:r>
        <w:rPr>
          <w:rFonts w:ascii="Courier New" w:hAnsi="Courier New" w:cs="Courier New"/>
        </w:rPr>
        <w:t>,</w:t>
      </w:r>
      <w:r w:rsidR="00FF24F7">
        <w:rPr>
          <w:rFonts w:ascii="Courier New" w:hAnsi="Courier New" w:cs="Courier New"/>
        </w:rPr>
        <w:t xml:space="preserve"> </w:t>
      </w:r>
      <w:r w:rsidR="005A3F58">
        <w:rPr>
          <w:rFonts w:ascii="Courier New" w:hAnsi="Courier New" w:cs="Courier New"/>
        </w:rPr>
        <w:t>herhal</w:t>
      </w:r>
      <w:r w:rsidR="00A80DEB">
        <w:rPr>
          <w:rFonts w:ascii="Courier New" w:hAnsi="Courier New" w:cs="Courier New"/>
        </w:rPr>
        <w:t>ükâ</w:t>
      </w:r>
      <w:r w:rsidR="005A3F58">
        <w:rPr>
          <w:rFonts w:ascii="Courier New" w:hAnsi="Courier New" w:cs="Courier New"/>
        </w:rPr>
        <w:t xml:space="preserve">rda Davacının  </w:t>
      </w:r>
      <w:r w:rsidR="00A80DEB">
        <w:rPr>
          <w:rFonts w:ascii="Courier New" w:hAnsi="Courier New" w:cs="Courier New"/>
        </w:rPr>
        <w:t>T</w:t>
      </w:r>
      <w:r w:rsidR="005A3F58">
        <w:rPr>
          <w:rFonts w:ascii="Courier New" w:hAnsi="Courier New" w:cs="Courier New"/>
        </w:rPr>
        <w:t xml:space="preserve">alep </w:t>
      </w:r>
      <w:r w:rsidR="00A80DEB">
        <w:rPr>
          <w:rFonts w:ascii="Courier New" w:hAnsi="Courier New" w:cs="Courier New"/>
        </w:rPr>
        <w:t>T</w:t>
      </w:r>
      <w:r w:rsidR="005A3F58">
        <w:rPr>
          <w:rFonts w:ascii="Courier New" w:hAnsi="Courier New" w:cs="Courier New"/>
        </w:rPr>
        <w:t xml:space="preserve">akririnde sözleşmenin feshedildiğine dair bir iddiası bulunmadığını ve </w:t>
      </w:r>
      <w:r>
        <w:rPr>
          <w:rFonts w:ascii="Courier New" w:hAnsi="Courier New" w:cs="Courier New"/>
        </w:rPr>
        <w:t xml:space="preserve">hangi </w:t>
      </w:r>
      <w:r w:rsidR="007A544F">
        <w:rPr>
          <w:rFonts w:ascii="Courier New" w:hAnsi="Courier New" w:cs="Courier New"/>
        </w:rPr>
        <w:t>D</w:t>
      </w:r>
      <w:r>
        <w:rPr>
          <w:rFonts w:ascii="Courier New" w:hAnsi="Courier New" w:cs="Courier New"/>
        </w:rPr>
        <w:t xml:space="preserve">avalı veya </w:t>
      </w:r>
      <w:r w:rsidR="007A544F">
        <w:rPr>
          <w:rFonts w:ascii="Courier New" w:hAnsi="Courier New" w:cs="Courier New"/>
        </w:rPr>
        <w:t>D</w:t>
      </w:r>
      <w:r>
        <w:rPr>
          <w:rFonts w:ascii="Courier New" w:hAnsi="Courier New" w:cs="Courier New"/>
        </w:rPr>
        <w:t xml:space="preserve">avalılara ödeme yaptığını </w:t>
      </w:r>
      <w:r w:rsidR="00A80DEB">
        <w:rPr>
          <w:rFonts w:ascii="Courier New" w:hAnsi="Courier New" w:cs="Courier New"/>
        </w:rPr>
        <w:t>T</w:t>
      </w:r>
      <w:r>
        <w:rPr>
          <w:rFonts w:ascii="Courier New" w:hAnsi="Courier New" w:cs="Courier New"/>
        </w:rPr>
        <w:t xml:space="preserve">alep </w:t>
      </w:r>
      <w:r w:rsidR="00A80DEB">
        <w:rPr>
          <w:rFonts w:ascii="Courier New" w:hAnsi="Courier New" w:cs="Courier New"/>
        </w:rPr>
        <w:t>T</w:t>
      </w:r>
      <w:r>
        <w:rPr>
          <w:rFonts w:ascii="Courier New" w:hAnsi="Courier New" w:cs="Courier New"/>
        </w:rPr>
        <w:t xml:space="preserve">akririnde </w:t>
      </w:r>
      <w:r w:rsidR="00784296">
        <w:rPr>
          <w:rFonts w:ascii="Courier New" w:hAnsi="Courier New" w:cs="Courier New"/>
        </w:rPr>
        <w:t xml:space="preserve">açıkça </w:t>
      </w:r>
      <w:r>
        <w:rPr>
          <w:rFonts w:ascii="Courier New" w:hAnsi="Courier New" w:cs="Courier New"/>
        </w:rPr>
        <w:t>belirtmediğini</w:t>
      </w:r>
      <w:r w:rsidR="005A3F58">
        <w:rPr>
          <w:rFonts w:ascii="Courier New" w:hAnsi="Courier New" w:cs="Courier New"/>
        </w:rPr>
        <w:t xml:space="preserve"> </w:t>
      </w:r>
      <w:r>
        <w:rPr>
          <w:rFonts w:ascii="Courier New" w:hAnsi="Courier New" w:cs="Courier New"/>
        </w:rPr>
        <w:t>iddia ederek istinafın reddini talep etti.</w:t>
      </w:r>
    </w:p>
    <w:p w:rsidR="00684101" w:rsidRDefault="00684101" w:rsidP="00684101">
      <w:pPr>
        <w:pStyle w:val="ListeParagraf"/>
        <w:spacing w:line="360" w:lineRule="auto"/>
        <w:ind w:left="0"/>
        <w:rPr>
          <w:rFonts w:ascii="Courier New" w:hAnsi="Courier New" w:cs="Courier New"/>
        </w:rPr>
      </w:pPr>
    </w:p>
    <w:p w:rsidR="00684101" w:rsidRDefault="00F514D3" w:rsidP="007A544F">
      <w:pPr>
        <w:pStyle w:val="ListeParagraf"/>
        <w:spacing w:line="360" w:lineRule="auto"/>
        <w:ind w:left="0"/>
        <w:rPr>
          <w:rFonts w:ascii="Courier New" w:hAnsi="Courier New" w:cs="Courier New"/>
        </w:rPr>
      </w:pPr>
      <w:r>
        <w:rPr>
          <w:rFonts w:ascii="Courier New" w:hAnsi="Courier New" w:cs="Courier New"/>
        </w:rPr>
        <w:t xml:space="preserve">    Davalı A</w:t>
      </w:r>
      <w:r w:rsidR="00684101">
        <w:rPr>
          <w:rFonts w:ascii="Courier New" w:hAnsi="Courier New" w:cs="Courier New"/>
        </w:rPr>
        <w:t xml:space="preserve">vukatı mukabil istinaf bakımından, </w:t>
      </w:r>
      <w:r w:rsidR="007A544F">
        <w:rPr>
          <w:rFonts w:ascii="Courier New" w:hAnsi="Courier New" w:cs="Courier New"/>
        </w:rPr>
        <w:t>D</w:t>
      </w:r>
      <w:r w:rsidR="00684101">
        <w:rPr>
          <w:rFonts w:ascii="Courier New" w:hAnsi="Courier New" w:cs="Courier New"/>
        </w:rPr>
        <w:t>avalı No.3</w:t>
      </w:r>
      <w:r w:rsidR="007A544F">
        <w:rPr>
          <w:rFonts w:ascii="Courier New" w:hAnsi="Courier New" w:cs="Courier New"/>
        </w:rPr>
        <w:t>’</w:t>
      </w:r>
      <w:r w:rsidR="00684101">
        <w:rPr>
          <w:rFonts w:ascii="Courier New" w:hAnsi="Courier New" w:cs="Courier New"/>
        </w:rPr>
        <w:t xml:space="preserve">ün </w:t>
      </w:r>
      <w:r w:rsidR="007A544F">
        <w:rPr>
          <w:rFonts w:ascii="Courier New" w:hAnsi="Courier New" w:cs="Courier New"/>
        </w:rPr>
        <w:t>D</w:t>
      </w:r>
      <w:r w:rsidR="00684101">
        <w:rPr>
          <w:rFonts w:ascii="Courier New" w:hAnsi="Courier New" w:cs="Courier New"/>
        </w:rPr>
        <w:t xml:space="preserve">avacı ile imzaladığı sözleşmeden </w:t>
      </w:r>
      <w:r w:rsidR="007A544F">
        <w:rPr>
          <w:rFonts w:ascii="Courier New" w:hAnsi="Courier New" w:cs="Courier New"/>
        </w:rPr>
        <w:t>D</w:t>
      </w:r>
      <w:r w:rsidR="00684101">
        <w:rPr>
          <w:rFonts w:ascii="Courier New" w:hAnsi="Courier New" w:cs="Courier New"/>
        </w:rPr>
        <w:t>avalı No.1 ve Davalı No.2</w:t>
      </w:r>
      <w:r w:rsidR="007A544F">
        <w:rPr>
          <w:rFonts w:ascii="Courier New" w:hAnsi="Courier New" w:cs="Courier New"/>
        </w:rPr>
        <w:t>’</w:t>
      </w:r>
      <w:r w:rsidR="00684101">
        <w:rPr>
          <w:rFonts w:ascii="Courier New" w:hAnsi="Courier New" w:cs="Courier New"/>
        </w:rPr>
        <w:t>nin sorumlu tutulamayacağını</w:t>
      </w:r>
      <w:r w:rsidR="00A80DEB">
        <w:rPr>
          <w:rFonts w:ascii="Courier New" w:hAnsi="Courier New" w:cs="Courier New"/>
        </w:rPr>
        <w:t>,</w:t>
      </w:r>
      <w:r w:rsidR="00684101">
        <w:rPr>
          <w:rFonts w:ascii="Courier New" w:hAnsi="Courier New" w:cs="Courier New"/>
        </w:rPr>
        <w:t xml:space="preserve"> çünkü </w:t>
      </w:r>
      <w:r w:rsidR="007A544F">
        <w:rPr>
          <w:rFonts w:ascii="Courier New" w:hAnsi="Courier New" w:cs="Courier New"/>
        </w:rPr>
        <w:t>D</w:t>
      </w:r>
      <w:r w:rsidR="00684101">
        <w:rPr>
          <w:rFonts w:ascii="Courier New" w:hAnsi="Courier New" w:cs="Courier New"/>
        </w:rPr>
        <w:t>avalı No.3</w:t>
      </w:r>
      <w:r w:rsidR="00A80DEB">
        <w:rPr>
          <w:rFonts w:ascii="Courier New" w:hAnsi="Courier New" w:cs="Courier New"/>
        </w:rPr>
        <w:t>’ün,</w:t>
      </w:r>
      <w:r w:rsidR="00684101">
        <w:rPr>
          <w:rFonts w:ascii="Courier New" w:hAnsi="Courier New" w:cs="Courier New"/>
        </w:rPr>
        <w:t xml:space="preserve"> </w:t>
      </w:r>
      <w:r w:rsidR="007A544F">
        <w:rPr>
          <w:rFonts w:ascii="Courier New" w:hAnsi="Courier New" w:cs="Courier New"/>
        </w:rPr>
        <w:t>D</w:t>
      </w:r>
      <w:r w:rsidR="00684101">
        <w:rPr>
          <w:rFonts w:ascii="Courier New" w:hAnsi="Courier New" w:cs="Courier New"/>
        </w:rPr>
        <w:t>avalılardan habersiz olarak</w:t>
      </w:r>
      <w:r w:rsidR="00A80DEB">
        <w:rPr>
          <w:rFonts w:ascii="Courier New" w:hAnsi="Courier New" w:cs="Courier New"/>
        </w:rPr>
        <w:t>,</w:t>
      </w:r>
      <w:r w:rsidR="00684101">
        <w:rPr>
          <w:rFonts w:ascii="Courier New" w:hAnsi="Courier New" w:cs="Courier New"/>
        </w:rPr>
        <w:t xml:space="preserve"> Emare No.3 vekaletnameyi yasaya aykı</w:t>
      </w:r>
      <w:r w:rsidR="00D769E6">
        <w:rPr>
          <w:rFonts w:ascii="Courier New" w:hAnsi="Courier New" w:cs="Courier New"/>
        </w:rPr>
        <w:t>rı bir şekilde tasdiklettiğini,</w:t>
      </w:r>
      <w:r w:rsidR="007A544F">
        <w:rPr>
          <w:rFonts w:ascii="Courier New" w:hAnsi="Courier New" w:cs="Courier New"/>
        </w:rPr>
        <w:t xml:space="preserve"> </w:t>
      </w:r>
      <w:r w:rsidR="00684101">
        <w:rPr>
          <w:rFonts w:ascii="Courier New" w:hAnsi="Courier New" w:cs="Courier New"/>
        </w:rPr>
        <w:t xml:space="preserve">ilgili tarihten önce </w:t>
      </w:r>
      <w:r w:rsidR="007A544F">
        <w:rPr>
          <w:rFonts w:ascii="Courier New" w:hAnsi="Courier New" w:cs="Courier New"/>
        </w:rPr>
        <w:t>D</w:t>
      </w:r>
      <w:r w:rsidR="00684101">
        <w:rPr>
          <w:rFonts w:ascii="Courier New" w:hAnsi="Courier New" w:cs="Courier New"/>
        </w:rPr>
        <w:t xml:space="preserve">avalı No.1 ve </w:t>
      </w:r>
      <w:r w:rsidR="007A544F">
        <w:rPr>
          <w:rFonts w:ascii="Courier New" w:hAnsi="Courier New" w:cs="Courier New"/>
        </w:rPr>
        <w:t>D</w:t>
      </w:r>
      <w:r w:rsidR="00684101">
        <w:rPr>
          <w:rFonts w:ascii="Courier New" w:hAnsi="Courier New" w:cs="Courier New"/>
        </w:rPr>
        <w:t>avalı No.2’nin vekaletnameyi zaten iptal ettiğini keza</w:t>
      </w:r>
      <w:r w:rsidR="00A80DEB">
        <w:rPr>
          <w:rFonts w:ascii="Courier New" w:hAnsi="Courier New" w:cs="Courier New"/>
        </w:rPr>
        <w:t>,</w:t>
      </w:r>
      <w:r w:rsidR="00684101">
        <w:rPr>
          <w:rFonts w:ascii="Courier New" w:hAnsi="Courier New" w:cs="Courier New"/>
        </w:rPr>
        <w:t xml:space="preserve"> Alt Mahkemenin vekaletnamenin geçerliliği ile ilgili bulgusunun </w:t>
      </w:r>
      <w:r w:rsidR="00684101">
        <w:rPr>
          <w:rFonts w:ascii="Courier New" w:hAnsi="Courier New" w:cs="Courier New"/>
        </w:rPr>
        <w:lastRenderedPageBreak/>
        <w:t xml:space="preserve">hatalı olduğunu iddia ederek mukabil istinafın kabülünü talep etti.            </w:t>
      </w:r>
    </w:p>
    <w:p w:rsidR="00832BC0" w:rsidRDefault="00832BC0" w:rsidP="00A80DEB">
      <w:pPr>
        <w:pStyle w:val="ListeParagraf"/>
        <w:ind w:left="0"/>
        <w:rPr>
          <w:rFonts w:ascii="Courier New" w:hAnsi="Courier New" w:cs="Courier New"/>
          <w:u w:val="single"/>
        </w:rPr>
      </w:pPr>
    </w:p>
    <w:p w:rsidR="00684101" w:rsidRDefault="00684101" w:rsidP="00684101">
      <w:pPr>
        <w:pStyle w:val="ListeParagraf"/>
        <w:spacing w:line="360" w:lineRule="auto"/>
        <w:ind w:left="0"/>
        <w:rPr>
          <w:rFonts w:ascii="Courier New" w:hAnsi="Courier New" w:cs="Courier New"/>
          <w:u w:val="single"/>
        </w:rPr>
      </w:pPr>
      <w:r>
        <w:rPr>
          <w:rFonts w:ascii="Courier New" w:hAnsi="Courier New" w:cs="Courier New"/>
          <w:u w:val="single"/>
        </w:rPr>
        <w:t xml:space="preserve">İNCELEME </w:t>
      </w:r>
      <w:r w:rsidRPr="0009653F">
        <w:rPr>
          <w:rFonts w:ascii="Courier New" w:hAnsi="Courier New" w:cs="Courier New"/>
        </w:rPr>
        <w:t>:</w:t>
      </w:r>
    </w:p>
    <w:p w:rsidR="00684101" w:rsidRDefault="00684101" w:rsidP="00684101">
      <w:pPr>
        <w:pStyle w:val="ListeParagraf"/>
        <w:spacing w:line="360" w:lineRule="auto"/>
        <w:ind w:left="0"/>
        <w:rPr>
          <w:rFonts w:ascii="Courier New" w:hAnsi="Courier New" w:cs="Courier New"/>
        </w:rPr>
      </w:pPr>
    </w:p>
    <w:p w:rsidR="00FF24F7" w:rsidRDefault="00E1305D" w:rsidP="00E1305D">
      <w:pPr>
        <w:pStyle w:val="ListeParagraf"/>
        <w:spacing w:line="360" w:lineRule="auto"/>
        <w:ind w:left="0"/>
        <w:rPr>
          <w:rFonts w:ascii="Courier New" w:hAnsi="Courier New" w:cs="Courier New"/>
        </w:rPr>
      </w:pPr>
      <w:r>
        <w:rPr>
          <w:rFonts w:ascii="Courier New" w:hAnsi="Courier New" w:cs="Courier New"/>
        </w:rPr>
        <w:t xml:space="preserve">    </w:t>
      </w:r>
      <w:r w:rsidR="00684101">
        <w:rPr>
          <w:rFonts w:ascii="Courier New" w:hAnsi="Courier New" w:cs="Courier New"/>
        </w:rPr>
        <w:t xml:space="preserve">Dosyadaki şahadet ve emareleri inceleyip tarafların iddia </w:t>
      </w:r>
      <w:r w:rsidR="00FF24F7">
        <w:rPr>
          <w:rFonts w:ascii="Courier New" w:hAnsi="Courier New" w:cs="Courier New"/>
        </w:rPr>
        <w:t>ve argümanlarını değerlendirdik</w:t>
      </w:r>
      <w:r w:rsidR="00684101">
        <w:rPr>
          <w:rFonts w:ascii="Courier New" w:hAnsi="Courier New" w:cs="Courier New"/>
        </w:rPr>
        <w:t>.</w:t>
      </w:r>
    </w:p>
    <w:p w:rsidR="00566743" w:rsidRDefault="00D924FC" w:rsidP="00A80DEB">
      <w:pPr>
        <w:pStyle w:val="ListeParagraf"/>
        <w:ind w:left="0"/>
        <w:rPr>
          <w:rFonts w:ascii="Courier New" w:hAnsi="Courier New" w:cs="Courier New"/>
        </w:rPr>
      </w:pPr>
      <w:r>
        <w:rPr>
          <w:rFonts w:ascii="Courier New" w:hAnsi="Courier New" w:cs="Courier New"/>
        </w:rPr>
        <w:t xml:space="preserve"> </w:t>
      </w:r>
      <w:r w:rsidR="00566743">
        <w:rPr>
          <w:rFonts w:ascii="Courier New" w:hAnsi="Courier New" w:cs="Courier New"/>
        </w:rPr>
        <w:t xml:space="preserve">  </w:t>
      </w:r>
    </w:p>
    <w:p w:rsidR="00220D3D" w:rsidRDefault="00566743" w:rsidP="007A544F">
      <w:pPr>
        <w:spacing w:line="360" w:lineRule="auto"/>
        <w:ind w:left="720" w:hanging="720"/>
        <w:rPr>
          <w:rFonts w:ascii="Courier New" w:hAnsi="Courier New" w:cs="Courier New"/>
          <w:b/>
        </w:rPr>
      </w:pPr>
      <w:r>
        <w:rPr>
          <w:rFonts w:ascii="Courier New" w:hAnsi="Courier New" w:cs="Courier New"/>
          <w:b/>
        </w:rPr>
        <w:t xml:space="preserve">   1.Muhterem Alt Mahkeme</w:t>
      </w:r>
      <w:r w:rsidR="0080135F">
        <w:rPr>
          <w:rFonts w:ascii="Courier New" w:hAnsi="Courier New" w:cs="Courier New"/>
          <w:b/>
        </w:rPr>
        <w:t>nin</w:t>
      </w:r>
      <w:r>
        <w:rPr>
          <w:rFonts w:ascii="Courier New" w:hAnsi="Courier New" w:cs="Courier New"/>
          <w:b/>
        </w:rPr>
        <w:t>, Emare No.5 sözleşme</w:t>
      </w:r>
      <w:r w:rsidR="00C0153F">
        <w:rPr>
          <w:rFonts w:ascii="Courier New" w:hAnsi="Courier New" w:cs="Courier New"/>
          <w:b/>
        </w:rPr>
        <w:t xml:space="preserve">nin feshedilmediği ve </w:t>
      </w:r>
      <w:r>
        <w:rPr>
          <w:rFonts w:ascii="Courier New" w:hAnsi="Courier New" w:cs="Courier New"/>
          <w:b/>
        </w:rPr>
        <w:t xml:space="preserve"> </w:t>
      </w:r>
      <w:r w:rsidR="00C0153F">
        <w:rPr>
          <w:rFonts w:ascii="Courier New" w:hAnsi="Courier New" w:cs="Courier New"/>
          <w:b/>
        </w:rPr>
        <w:t xml:space="preserve">sözleşme </w:t>
      </w:r>
      <w:r>
        <w:rPr>
          <w:rFonts w:ascii="Courier New" w:hAnsi="Courier New" w:cs="Courier New"/>
          <w:b/>
        </w:rPr>
        <w:t xml:space="preserve">tahtında </w:t>
      </w:r>
      <w:r w:rsidR="00B25A65">
        <w:rPr>
          <w:rFonts w:ascii="Courier New" w:hAnsi="Courier New" w:cs="Courier New"/>
          <w:b/>
        </w:rPr>
        <w:t xml:space="preserve">ödenmiş olduğu </w:t>
      </w:r>
      <w:r>
        <w:rPr>
          <w:rFonts w:ascii="Courier New" w:hAnsi="Courier New" w:cs="Courier New"/>
          <w:b/>
        </w:rPr>
        <w:t xml:space="preserve">iddia edilen meblağların talep edilemeyeceği yönündeki bulguları hatalıdır.  </w:t>
      </w:r>
    </w:p>
    <w:p w:rsidR="004503DB" w:rsidRDefault="004503DB" w:rsidP="00A80DEB">
      <w:pPr>
        <w:pStyle w:val="ListeParagraf"/>
        <w:ind w:left="0" w:firstLine="720"/>
        <w:rPr>
          <w:rFonts w:ascii="Courier New" w:hAnsi="Courier New" w:cs="Courier New"/>
        </w:rPr>
      </w:pPr>
    </w:p>
    <w:p w:rsidR="00F00CBE" w:rsidRDefault="00F00CBE" w:rsidP="00F514D3">
      <w:pPr>
        <w:pStyle w:val="ListeParagraf"/>
        <w:spacing w:line="360" w:lineRule="auto"/>
        <w:ind w:left="0" w:firstLine="720"/>
        <w:rPr>
          <w:rFonts w:ascii="Courier New" w:hAnsi="Courier New" w:cs="Courier New"/>
        </w:rPr>
      </w:pPr>
      <w:r>
        <w:rPr>
          <w:rFonts w:ascii="Courier New" w:hAnsi="Courier New" w:cs="Courier New"/>
        </w:rPr>
        <w:t>Öncelikle</w:t>
      </w:r>
      <w:r w:rsidR="00A80DEB">
        <w:rPr>
          <w:rFonts w:ascii="Courier New" w:hAnsi="Courier New" w:cs="Courier New"/>
        </w:rPr>
        <w:t>,</w:t>
      </w:r>
      <w:r>
        <w:rPr>
          <w:rFonts w:ascii="Courier New" w:hAnsi="Courier New" w:cs="Courier New"/>
        </w:rPr>
        <w:t xml:space="preserve"> Emare No.5 </w:t>
      </w:r>
      <w:r w:rsidR="00A80DEB">
        <w:rPr>
          <w:rFonts w:ascii="Courier New" w:hAnsi="Courier New" w:cs="Courier New"/>
        </w:rPr>
        <w:t>S</w:t>
      </w:r>
      <w:r>
        <w:rPr>
          <w:rFonts w:ascii="Courier New" w:hAnsi="Courier New" w:cs="Courier New"/>
        </w:rPr>
        <w:t xml:space="preserve">atış </w:t>
      </w:r>
      <w:r w:rsidR="00A80DEB">
        <w:rPr>
          <w:rFonts w:ascii="Courier New" w:hAnsi="Courier New" w:cs="Courier New"/>
        </w:rPr>
        <w:t>S</w:t>
      </w:r>
      <w:r>
        <w:rPr>
          <w:rFonts w:ascii="Courier New" w:hAnsi="Courier New" w:cs="Courier New"/>
        </w:rPr>
        <w:t>özleşmesi</w:t>
      </w:r>
      <w:r w:rsidR="00A80DEB">
        <w:rPr>
          <w:rFonts w:ascii="Courier New" w:hAnsi="Courier New" w:cs="Courier New"/>
        </w:rPr>
        <w:t>’</w:t>
      </w:r>
      <w:r>
        <w:rPr>
          <w:rFonts w:ascii="Courier New" w:hAnsi="Courier New" w:cs="Courier New"/>
        </w:rPr>
        <w:t xml:space="preserve">nin feshedilip </w:t>
      </w:r>
      <w:r w:rsidR="00DA77D4">
        <w:rPr>
          <w:rFonts w:ascii="Courier New" w:hAnsi="Courier New" w:cs="Courier New"/>
        </w:rPr>
        <w:t>fes</w:t>
      </w:r>
      <w:r w:rsidR="0084782B">
        <w:rPr>
          <w:rFonts w:ascii="Courier New" w:hAnsi="Courier New" w:cs="Courier New"/>
        </w:rPr>
        <w:t>h</w:t>
      </w:r>
      <w:r>
        <w:rPr>
          <w:rFonts w:ascii="Courier New" w:hAnsi="Courier New" w:cs="Courier New"/>
        </w:rPr>
        <w:t xml:space="preserve">edilmediğinin incelenmesi gerekir. </w:t>
      </w:r>
    </w:p>
    <w:p w:rsidR="00C5045E" w:rsidRDefault="00F00CBE" w:rsidP="00F00CBE">
      <w:pPr>
        <w:pStyle w:val="ListeParagraf"/>
        <w:spacing w:line="360" w:lineRule="auto"/>
        <w:ind w:left="0"/>
        <w:rPr>
          <w:rFonts w:ascii="Courier New" w:hAnsi="Courier New" w:cs="Courier New"/>
        </w:rPr>
      </w:pPr>
      <w:r>
        <w:rPr>
          <w:rFonts w:ascii="Courier New" w:hAnsi="Courier New" w:cs="Courier New"/>
        </w:rPr>
        <w:t xml:space="preserve">   </w:t>
      </w:r>
    </w:p>
    <w:p w:rsidR="00C5045E" w:rsidRDefault="00F514D3" w:rsidP="00D24231">
      <w:pPr>
        <w:pStyle w:val="ListeParagraf"/>
        <w:spacing w:line="360" w:lineRule="auto"/>
        <w:ind w:left="0"/>
        <w:rPr>
          <w:rFonts w:ascii="Courier New" w:hAnsi="Courier New" w:cs="Courier New"/>
        </w:rPr>
      </w:pPr>
      <w:r>
        <w:rPr>
          <w:rFonts w:ascii="Courier New" w:hAnsi="Courier New" w:cs="Courier New"/>
        </w:rPr>
        <w:t xml:space="preserve"> </w:t>
      </w:r>
      <w:r w:rsidR="00A80342">
        <w:rPr>
          <w:rFonts w:ascii="Courier New" w:hAnsi="Courier New" w:cs="Courier New"/>
        </w:rPr>
        <w:t xml:space="preserve">   </w:t>
      </w:r>
      <w:r w:rsidR="00920DC3">
        <w:rPr>
          <w:rFonts w:ascii="Courier New" w:hAnsi="Courier New" w:cs="Courier New"/>
        </w:rPr>
        <w:t xml:space="preserve"> </w:t>
      </w:r>
      <w:r w:rsidR="006C7A86">
        <w:rPr>
          <w:rFonts w:ascii="Courier New" w:hAnsi="Courier New" w:cs="Courier New"/>
        </w:rPr>
        <w:t xml:space="preserve">Davacı </w:t>
      </w:r>
      <w:r w:rsidR="00A80DEB">
        <w:rPr>
          <w:rFonts w:ascii="Courier New" w:hAnsi="Courier New" w:cs="Courier New"/>
        </w:rPr>
        <w:t>T</w:t>
      </w:r>
      <w:r w:rsidR="00C5045E">
        <w:rPr>
          <w:rFonts w:ascii="Courier New" w:hAnsi="Courier New" w:cs="Courier New"/>
        </w:rPr>
        <w:t xml:space="preserve">alep </w:t>
      </w:r>
      <w:r w:rsidR="00A80DEB">
        <w:rPr>
          <w:rFonts w:ascii="Courier New" w:hAnsi="Courier New" w:cs="Courier New"/>
        </w:rPr>
        <w:t>T</w:t>
      </w:r>
      <w:r w:rsidR="00C5045E">
        <w:rPr>
          <w:rFonts w:ascii="Courier New" w:hAnsi="Courier New" w:cs="Courier New"/>
        </w:rPr>
        <w:t>akririn</w:t>
      </w:r>
      <w:r w:rsidR="00D24231">
        <w:rPr>
          <w:rFonts w:ascii="Courier New" w:hAnsi="Courier New" w:cs="Courier New"/>
        </w:rPr>
        <w:t>de</w:t>
      </w:r>
      <w:r w:rsidR="00F515C8">
        <w:rPr>
          <w:rFonts w:ascii="Courier New" w:hAnsi="Courier New" w:cs="Courier New"/>
        </w:rPr>
        <w:t>,</w:t>
      </w:r>
      <w:r w:rsidR="00F515C8" w:rsidRPr="00F515C8">
        <w:rPr>
          <w:rFonts w:ascii="Courier New" w:hAnsi="Courier New" w:cs="Courier New"/>
        </w:rPr>
        <w:t xml:space="preserve"> </w:t>
      </w:r>
      <w:r w:rsidR="007A544F">
        <w:rPr>
          <w:rFonts w:ascii="Courier New" w:hAnsi="Courier New" w:cs="Courier New"/>
        </w:rPr>
        <w:t>D</w:t>
      </w:r>
      <w:r w:rsidR="00F515C8">
        <w:rPr>
          <w:rFonts w:ascii="Courier New" w:hAnsi="Courier New" w:cs="Courier New"/>
        </w:rPr>
        <w:t>avalılar</w:t>
      </w:r>
      <w:r w:rsidR="00D97CB3">
        <w:rPr>
          <w:rFonts w:ascii="Courier New" w:hAnsi="Courier New" w:cs="Courier New"/>
        </w:rPr>
        <w:t xml:space="preserve"> </w:t>
      </w:r>
      <w:r w:rsidR="00C5045E">
        <w:rPr>
          <w:rFonts w:ascii="Courier New" w:hAnsi="Courier New" w:cs="Courier New"/>
        </w:rPr>
        <w:t>villa</w:t>
      </w:r>
      <w:r w:rsidR="0084782B">
        <w:rPr>
          <w:rFonts w:ascii="Courier New" w:hAnsi="Courier New" w:cs="Courier New"/>
        </w:rPr>
        <w:t>nın teslimatı</w:t>
      </w:r>
      <w:r w:rsidR="00A80DEB">
        <w:rPr>
          <w:rFonts w:ascii="Courier New" w:hAnsi="Courier New" w:cs="Courier New"/>
        </w:rPr>
        <w:t>nı</w:t>
      </w:r>
      <w:r w:rsidR="0084782B">
        <w:rPr>
          <w:rFonts w:ascii="Courier New" w:hAnsi="Courier New" w:cs="Courier New"/>
        </w:rPr>
        <w:t xml:space="preserve"> gerçekleş</w:t>
      </w:r>
      <w:r w:rsidR="00A80DEB">
        <w:rPr>
          <w:rFonts w:ascii="Courier New" w:hAnsi="Courier New" w:cs="Courier New"/>
        </w:rPr>
        <w:t>tir</w:t>
      </w:r>
      <w:r w:rsidR="0084782B">
        <w:rPr>
          <w:rFonts w:ascii="Courier New" w:hAnsi="Courier New" w:cs="Courier New"/>
        </w:rPr>
        <w:t>medi</w:t>
      </w:r>
      <w:r w:rsidR="00A80DEB">
        <w:rPr>
          <w:rFonts w:ascii="Courier New" w:hAnsi="Courier New" w:cs="Courier New"/>
        </w:rPr>
        <w:t>klerin</w:t>
      </w:r>
      <w:r w:rsidR="0084782B">
        <w:rPr>
          <w:rFonts w:ascii="Courier New" w:hAnsi="Courier New" w:cs="Courier New"/>
        </w:rPr>
        <w:t>den</w:t>
      </w:r>
      <w:r w:rsidR="00A80DEB">
        <w:rPr>
          <w:rFonts w:ascii="Courier New" w:hAnsi="Courier New" w:cs="Courier New"/>
        </w:rPr>
        <w:t>,</w:t>
      </w:r>
      <w:r w:rsidR="0084782B">
        <w:rPr>
          <w:rFonts w:ascii="Courier New" w:hAnsi="Courier New" w:cs="Courier New"/>
        </w:rPr>
        <w:t xml:space="preserve"> </w:t>
      </w:r>
      <w:r w:rsidR="00C5045E">
        <w:rPr>
          <w:rFonts w:ascii="Courier New" w:hAnsi="Courier New" w:cs="Courier New"/>
        </w:rPr>
        <w:t xml:space="preserve">sözleşmeyi haksız ve kanunsuz </w:t>
      </w:r>
      <w:r w:rsidR="0084782B">
        <w:rPr>
          <w:rFonts w:ascii="Courier New" w:hAnsi="Courier New" w:cs="Courier New"/>
        </w:rPr>
        <w:t xml:space="preserve">olarak </w:t>
      </w:r>
      <w:r w:rsidR="00C5045E">
        <w:rPr>
          <w:rFonts w:ascii="Courier New" w:hAnsi="Courier New" w:cs="Courier New"/>
        </w:rPr>
        <w:t>ihlal et</w:t>
      </w:r>
      <w:r w:rsidR="00EF42E6">
        <w:rPr>
          <w:rFonts w:ascii="Courier New" w:hAnsi="Courier New" w:cs="Courier New"/>
        </w:rPr>
        <w:t xml:space="preserve">tiklerini </w:t>
      </w:r>
      <w:r w:rsidR="00D97CB3">
        <w:rPr>
          <w:rFonts w:ascii="Courier New" w:hAnsi="Courier New" w:cs="Courier New"/>
        </w:rPr>
        <w:t>ve</w:t>
      </w:r>
      <w:r w:rsidR="0084782B">
        <w:rPr>
          <w:rFonts w:ascii="Courier New" w:hAnsi="Courier New" w:cs="Courier New"/>
        </w:rPr>
        <w:t xml:space="preserve"> sözleşmenin 9.2 maddesi altında</w:t>
      </w:r>
      <w:r w:rsidR="00A80DEB">
        <w:rPr>
          <w:rFonts w:ascii="Courier New" w:hAnsi="Courier New" w:cs="Courier New"/>
        </w:rPr>
        <w:t>,</w:t>
      </w:r>
      <w:r w:rsidR="0084782B">
        <w:rPr>
          <w:rFonts w:ascii="Courier New" w:hAnsi="Courier New" w:cs="Courier New"/>
        </w:rPr>
        <w:t xml:space="preserve"> ihbar tarihinden itibaren 21 gün içerisinde</w:t>
      </w:r>
      <w:r w:rsidR="00D97CB3">
        <w:rPr>
          <w:rFonts w:ascii="Courier New" w:hAnsi="Courier New" w:cs="Courier New"/>
        </w:rPr>
        <w:t xml:space="preserve"> sözleşme gereğince ödemiş olduğu tüm meblağları,faizleri ile birlikte talep etme hakkı olduğunu </w:t>
      </w:r>
      <w:r w:rsidR="00FA67D3">
        <w:rPr>
          <w:rFonts w:ascii="Courier New" w:hAnsi="Courier New" w:cs="Courier New"/>
        </w:rPr>
        <w:t>iddia etmektedir.</w:t>
      </w:r>
    </w:p>
    <w:p w:rsidR="00F514D3" w:rsidRDefault="00F514D3" w:rsidP="00D24231">
      <w:pPr>
        <w:pStyle w:val="ListeParagraf"/>
        <w:spacing w:line="360" w:lineRule="auto"/>
        <w:ind w:left="0"/>
        <w:rPr>
          <w:rFonts w:ascii="Courier New" w:hAnsi="Courier New" w:cs="Courier New"/>
        </w:rPr>
      </w:pPr>
    </w:p>
    <w:p w:rsidR="002D19E6" w:rsidRDefault="00D24231" w:rsidP="00C5045E">
      <w:pPr>
        <w:pStyle w:val="ListeParagraf"/>
        <w:spacing w:line="360" w:lineRule="auto"/>
        <w:ind w:left="0"/>
        <w:rPr>
          <w:rFonts w:ascii="Courier New" w:hAnsi="Courier New" w:cs="Courier New"/>
        </w:rPr>
      </w:pPr>
      <w:r>
        <w:rPr>
          <w:rFonts w:ascii="Courier New" w:hAnsi="Courier New" w:cs="Courier New"/>
        </w:rPr>
        <w:t xml:space="preserve"> </w:t>
      </w:r>
      <w:r w:rsidR="00F514D3">
        <w:rPr>
          <w:rFonts w:ascii="Courier New" w:hAnsi="Courier New" w:cs="Courier New"/>
        </w:rPr>
        <w:t xml:space="preserve"> </w:t>
      </w:r>
      <w:r>
        <w:rPr>
          <w:rFonts w:ascii="Courier New" w:hAnsi="Courier New" w:cs="Courier New"/>
        </w:rPr>
        <w:t xml:space="preserve">   Davacı </w:t>
      </w:r>
      <w:r w:rsidR="00A80DEB">
        <w:rPr>
          <w:rFonts w:ascii="Courier New" w:hAnsi="Courier New" w:cs="Courier New"/>
        </w:rPr>
        <w:t>A</w:t>
      </w:r>
      <w:r>
        <w:rPr>
          <w:rFonts w:ascii="Courier New" w:hAnsi="Courier New" w:cs="Courier New"/>
        </w:rPr>
        <w:t>vukatı</w:t>
      </w:r>
      <w:r w:rsidR="00DA77D4">
        <w:rPr>
          <w:rFonts w:ascii="Courier New" w:hAnsi="Courier New" w:cs="Courier New"/>
        </w:rPr>
        <w:t xml:space="preserve"> hit</w:t>
      </w:r>
      <w:r w:rsidR="00922AB6">
        <w:rPr>
          <w:rFonts w:ascii="Courier New" w:hAnsi="Courier New" w:cs="Courier New"/>
        </w:rPr>
        <w:t>a</w:t>
      </w:r>
      <w:r w:rsidR="00DA77D4">
        <w:rPr>
          <w:rFonts w:ascii="Courier New" w:hAnsi="Courier New" w:cs="Courier New"/>
        </w:rPr>
        <w:t>bında</w:t>
      </w:r>
      <w:r>
        <w:rPr>
          <w:rFonts w:ascii="Courier New" w:hAnsi="Courier New" w:cs="Courier New"/>
        </w:rPr>
        <w:t>, Davacının Davalı No.1 ve Davalı No.2 ye gönderdiği Emare No.7 ihbar ile sözleşmenin 9.2 maddesi gereğince 21 gün içerisinde yükümlülüklerini yerine getirmelerini talep ettiğini</w:t>
      </w:r>
      <w:r w:rsidR="00A80DEB">
        <w:rPr>
          <w:rFonts w:ascii="Courier New" w:hAnsi="Courier New" w:cs="Courier New"/>
        </w:rPr>
        <w:t>,</w:t>
      </w:r>
      <w:r>
        <w:rPr>
          <w:rFonts w:ascii="Courier New" w:hAnsi="Courier New" w:cs="Courier New"/>
        </w:rPr>
        <w:t xml:space="preserve"> ancak verilen sürede</w:t>
      </w:r>
      <w:r w:rsidR="00A80DEB">
        <w:rPr>
          <w:rFonts w:ascii="Courier New" w:hAnsi="Courier New" w:cs="Courier New"/>
        </w:rPr>
        <w:t xml:space="preserve"> yükümlülükler</w:t>
      </w:r>
      <w:r>
        <w:rPr>
          <w:rFonts w:ascii="Courier New" w:hAnsi="Courier New" w:cs="Courier New"/>
        </w:rPr>
        <w:t xml:space="preserve"> yerine getirilmediğinden ödemiş olduğu 50,000 </w:t>
      </w:r>
      <w:r w:rsidR="00A80DEB">
        <w:rPr>
          <w:rFonts w:ascii="Courier New" w:hAnsi="Courier New" w:cs="Courier New"/>
        </w:rPr>
        <w:t>S</w:t>
      </w:r>
      <w:r>
        <w:rPr>
          <w:rFonts w:ascii="Courier New" w:hAnsi="Courier New" w:cs="Courier New"/>
        </w:rPr>
        <w:t>terlin ile tüm zarar ziyanını talep etme hakkı olduğunu, bu bağlamda ihbarın bir fesih ihbarı olduğunu ileri sürdü.</w:t>
      </w:r>
    </w:p>
    <w:p w:rsidR="0009653F" w:rsidRDefault="0009653F" w:rsidP="00C5045E">
      <w:pPr>
        <w:pStyle w:val="ListeParagraf"/>
        <w:spacing w:line="360" w:lineRule="auto"/>
        <w:ind w:left="0"/>
        <w:rPr>
          <w:rFonts w:ascii="Courier New" w:hAnsi="Courier New" w:cs="Courier New"/>
        </w:rPr>
      </w:pPr>
    </w:p>
    <w:p w:rsidR="00C5045E" w:rsidRDefault="00DA77D4" w:rsidP="00C5045E">
      <w:pPr>
        <w:pStyle w:val="ListeParagraf"/>
        <w:spacing w:line="360" w:lineRule="auto"/>
        <w:ind w:left="0"/>
        <w:rPr>
          <w:rFonts w:ascii="Courier New" w:hAnsi="Courier New" w:cs="Courier New"/>
        </w:rPr>
      </w:pPr>
      <w:r>
        <w:rPr>
          <w:rFonts w:ascii="Courier New" w:hAnsi="Courier New" w:cs="Courier New"/>
        </w:rPr>
        <w:t xml:space="preserve">  </w:t>
      </w:r>
      <w:r w:rsidR="00F514D3">
        <w:rPr>
          <w:rFonts w:ascii="Courier New" w:hAnsi="Courier New" w:cs="Courier New"/>
        </w:rPr>
        <w:tab/>
      </w:r>
      <w:r w:rsidR="00C5045E">
        <w:rPr>
          <w:rFonts w:ascii="Courier New" w:hAnsi="Courier New" w:cs="Courier New"/>
        </w:rPr>
        <w:t>Sözleşmenin 9.2 maddesi şöyledir :</w:t>
      </w:r>
    </w:p>
    <w:p w:rsidR="00C5045E" w:rsidRDefault="00C5045E" w:rsidP="00C5045E">
      <w:pPr>
        <w:pStyle w:val="ListeParagraf"/>
        <w:ind w:left="0" w:firstLine="708"/>
        <w:rPr>
          <w:rFonts w:ascii="Courier New" w:hAnsi="Courier New" w:cs="Courier New"/>
        </w:rPr>
      </w:pPr>
    </w:p>
    <w:p w:rsidR="00C5045E" w:rsidRPr="00060101" w:rsidRDefault="00C5045E" w:rsidP="00F514D3">
      <w:pPr>
        <w:ind w:left="720"/>
        <w:rPr>
          <w:rFonts w:ascii="Courier New" w:hAnsi="Courier New" w:cs="Courier New"/>
          <w:b/>
        </w:rPr>
      </w:pPr>
      <w:r w:rsidRPr="00060101">
        <w:rPr>
          <w:rFonts w:ascii="Courier New" w:hAnsi="Courier New" w:cs="Courier New"/>
        </w:rPr>
        <w:t>“</w:t>
      </w:r>
      <w:r w:rsidR="007A544F" w:rsidRPr="00060101">
        <w:rPr>
          <w:rFonts w:ascii="Courier New" w:hAnsi="Courier New" w:cs="Courier New"/>
          <w:b/>
        </w:rPr>
        <w:t>S</w:t>
      </w:r>
      <w:r w:rsidRPr="00060101">
        <w:rPr>
          <w:rFonts w:ascii="Courier New" w:hAnsi="Courier New" w:cs="Courier New"/>
          <w:b/>
        </w:rPr>
        <w:t xml:space="preserve">atıcı hakkaniyete uygun olmayan bir şekilde </w:t>
      </w:r>
      <w:r w:rsidR="00A80DEB">
        <w:rPr>
          <w:rFonts w:ascii="Courier New" w:hAnsi="Courier New" w:cs="Courier New"/>
          <w:b/>
        </w:rPr>
        <w:t xml:space="preserve">işbu </w:t>
      </w:r>
      <w:r w:rsidRPr="00060101">
        <w:rPr>
          <w:rFonts w:ascii="Courier New" w:hAnsi="Courier New" w:cs="Courier New"/>
          <w:b/>
        </w:rPr>
        <w:t>sözleşmeden doğan yükümlülüklerini yerine geti</w:t>
      </w:r>
      <w:r w:rsidR="00D924FC" w:rsidRPr="00060101">
        <w:rPr>
          <w:rFonts w:ascii="Courier New" w:hAnsi="Courier New" w:cs="Courier New"/>
          <w:b/>
        </w:rPr>
        <w:t>r</w:t>
      </w:r>
      <w:r w:rsidRPr="00060101">
        <w:rPr>
          <w:rFonts w:ascii="Courier New" w:hAnsi="Courier New" w:cs="Courier New"/>
          <w:b/>
        </w:rPr>
        <w:t>mezse vey</w:t>
      </w:r>
      <w:r w:rsidR="00641CB3" w:rsidRPr="00060101">
        <w:rPr>
          <w:rFonts w:ascii="Courier New" w:hAnsi="Courier New" w:cs="Courier New"/>
          <w:b/>
        </w:rPr>
        <w:t>a</w:t>
      </w:r>
      <w:r w:rsidRPr="00060101">
        <w:rPr>
          <w:rFonts w:ascii="Courier New" w:hAnsi="Courier New" w:cs="Courier New"/>
          <w:b/>
        </w:rPr>
        <w:t xml:space="preserve"> s</w:t>
      </w:r>
      <w:r w:rsidR="00641CB3" w:rsidRPr="00060101">
        <w:rPr>
          <w:rFonts w:ascii="Courier New" w:hAnsi="Courier New" w:cs="Courier New"/>
          <w:b/>
        </w:rPr>
        <w:t>ö</w:t>
      </w:r>
      <w:r w:rsidRPr="00060101">
        <w:rPr>
          <w:rFonts w:ascii="Courier New" w:hAnsi="Courier New" w:cs="Courier New"/>
          <w:b/>
        </w:rPr>
        <w:t>zleşme şartların</w:t>
      </w:r>
      <w:r w:rsidR="00A80DEB">
        <w:rPr>
          <w:rFonts w:ascii="Courier New" w:hAnsi="Courier New" w:cs="Courier New"/>
          <w:b/>
        </w:rPr>
        <w:t>dan</w:t>
      </w:r>
      <w:r w:rsidRPr="00060101">
        <w:rPr>
          <w:rFonts w:ascii="Courier New" w:hAnsi="Courier New" w:cs="Courier New"/>
          <w:b/>
        </w:rPr>
        <w:t xml:space="preserve"> herhangi birini ihlal ederse</w:t>
      </w:r>
      <w:r w:rsidR="00A80DEB">
        <w:rPr>
          <w:rFonts w:ascii="Courier New" w:hAnsi="Courier New" w:cs="Courier New"/>
          <w:b/>
        </w:rPr>
        <w:t>,</w:t>
      </w:r>
      <w:r w:rsidRPr="00060101">
        <w:rPr>
          <w:rFonts w:ascii="Courier New" w:hAnsi="Courier New" w:cs="Courier New"/>
          <w:b/>
        </w:rPr>
        <w:t xml:space="preserve"> alıcı</w:t>
      </w:r>
      <w:r w:rsidR="00A80DEB">
        <w:rPr>
          <w:rFonts w:ascii="Courier New" w:hAnsi="Courier New" w:cs="Courier New"/>
          <w:b/>
        </w:rPr>
        <w:t>,</w:t>
      </w:r>
      <w:r w:rsidRPr="00060101">
        <w:rPr>
          <w:rFonts w:ascii="Courier New" w:hAnsi="Courier New" w:cs="Courier New"/>
          <w:b/>
        </w:rPr>
        <w:t xml:space="preserve"> satıcının bil</w:t>
      </w:r>
      <w:r w:rsidR="00D924FC" w:rsidRPr="00060101">
        <w:rPr>
          <w:rFonts w:ascii="Courier New" w:hAnsi="Courier New" w:cs="Courier New"/>
          <w:b/>
        </w:rPr>
        <w:t>i</w:t>
      </w:r>
      <w:r w:rsidRPr="00060101">
        <w:rPr>
          <w:rFonts w:ascii="Courier New" w:hAnsi="Courier New" w:cs="Courier New"/>
          <w:b/>
        </w:rPr>
        <w:t xml:space="preserve">nen son adresine 21 </w:t>
      </w:r>
      <w:r w:rsidR="00A80DEB">
        <w:rPr>
          <w:rFonts w:ascii="Courier New" w:hAnsi="Courier New" w:cs="Courier New"/>
          <w:b/>
        </w:rPr>
        <w:t xml:space="preserve">(yirmi bir) </w:t>
      </w:r>
      <w:r w:rsidRPr="00060101">
        <w:rPr>
          <w:rFonts w:ascii="Courier New" w:hAnsi="Courier New" w:cs="Courier New"/>
          <w:b/>
        </w:rPr>
        <w:t>günlük ihbar gönderip, sözle</w:t>
      </w:r>
      <w:r w:rsidR="00564E77" w:rsidRPr="00060101">
        <w:rPr>
          <w:rFonts w:ascii="Courier New" w:hAnsi="Courier New" w:cs="Courier New"/>
          <w:b/>
        </w:rPr>
        <w:t>ş</w:t>
      </w:r>
      <w:r w:rsidRPr="00060101">
        <w:rPr>
          <w:rFonts w:ascii="Courier New" w:hAnsi="Courier New" w:cs="Courier New"/>
          <w:b/>
        </w:rPr>
        <w:t>m</w:t>
      </w:r>
      <w:r w:rsidR="00564E77" w:rsidRPr="00060101">
        <w:rPr>
          <w:rFonts w:ascii="Courier New" w:hAnsi="Courier New" w:cs="Courier New"/>
          <w:b/>
        </w:rPr>
        <w:t>e</w:t>
      </w:r>
      <w:r w:rsidRPr="00060101">
        <w:rPr>
          <w:rFonts w:ascii="Courier New" w:hAnsi="Courier New" w:cs="Courier New"/>
          <w:b/>
        </w:rPr>
        <w:t>deki yükümlülüklerini yerine getirmesi veya sözleşme şartlarına uyması hususunda uyarıda bulunabilir</w:t>
      </w:r>
      <w:r w:rsidR="0053369F">
        <w:rPr>
          <w:rFonts w:ascii="Courier New" w:hAnsi="Courier New" w:cs="Courier New"/>
          <w:b/>
        </w:rPr>
        <w:t xml:space="preserve">. </w:t>
      </w:r>
      <w:r w:rsidRPr="00060101">
        <w:rPr>
          <w:rFonts w:ascii="Courier New" w:hAnsi="Courier New" w:cs="Courier New"/>
          <w:b/>
        </w:rPr>
        <w:t>21</w:t>
      </w:r>
      <w:r w:rsidR="0053369F">
        <w:rPr>
          <w:rFonts w:ascii="Courier New" w:hAnsi="Courier New" w:cs="Courier New"/>
          <w:b/>
        </w:rPr>
        <w:t xml:space="preserve"> (yirmi bir)</w:t>
      </w:r>
      <w:r w:rsidRPr="00060101">
        <w:rPr>
          <w:rFonts w:ascii="Courier New" w:hAnsi="Courier New" w:cs="Courier New"/>
          <w:b/>
        </w:rPr>
        <w:t xml:space="preserve"> günlük ihbar sonunda satıcı</w:t>
      </w:r>
      <w:r w:rsidR="0053369F">
        <w:rPr>
          <w:rFonts w:ascii="Courier New" w:hAnsi="Courier New" w:cs="Courier New"/>
          <w:b/>
        </w:rPr>
        <w:t>,</w:t>
      </w:r>
      <w:r w:rsidRPr="00060101">
        <w:rPr>
          <w:rFonts w:ascii="Courier New" w:hAnsi="Courier New" w:cs="Courier New"/>
          <w:b/>
        </w:rPr>
        <w:t xml:space="preserve"> ihba</w:t>
      </w:r>
      <w:r w:rsidR="00103E05" w:rsidRPr="00060101">
        <w:rPr>
          <w:rFonts w:ascii="Courier New" w:hAnsi="Courier New" w:cs="Courier New"/>
          <w:b/>
        </w:rPr>
        <w:t>r</w:t>
      </w:r>
      <w:r w:rsidRPr="00060101">
        <w:rPr>
          <w:rFonts w:ascii="Courier New" w:hAnsi="Courier New" w:cs="Courier New"/>
          <w:b/>
        </w:rPr>
        <w:t>ın içerdiği şikayetleri ve/veya i</w:t>
      </w:r>
      <w:r w:rsidR="00641CB3" w:rsidRPr="00060101">
        <w:rPr>
          <w:rFonts w:ascii="Courier New" w:hAnsi="Courier New" w:cs="Courier New"/>
          <w:b/>
        </w:rPr>
        <w:t>h</w:t>
      </w:r>
      <w:r w:rsidRPr="00060101">
        <w:rPr>
          <w:rFonts w:ascii="Courier New" w:hAnsi="Courier New" w:cs="Courier New"/>
          <w:b/>
        </w:rPr>
        <w:t>bar içeriğinde</w:t>
      </w:r>
      <w:r w:rsidR="0053369F">
        <w:rPr>
          <w:rFonts w:ascii="Courier New" w:hAnsi="Courier New" w:cs="Courier New"/>
          <w:b/>
        </w:rPr>
        <w:t>ki</w:t>
      </w:r>
      <w:r w:rsidRPr="00060101">
        <w:rPr>
          <w:rFonts w:ascii="Courier New" w:hAnsi="Courier New" w:cs="Courier New"/>
          <w:b/>
        </w:rPr>
        <w:t xml:space="preserve"> sözleşmedeki yükümlülüklerini yerine getirmezse alıcı sözleşmedeki yükümlülüklerini yerine getirmeme ve ayrıca sözleşme uyarınca ödemiş olduğu tüm meblağları faizleri</w:t>
      </w:r>
      <w:r w:rsidR="0053369F">
        <w:rPr>
          <w:rFonts w:ascii="Courier New" w:hAnsi="Courier New" w:cs="Courier New"/>
          <w:b/>
        </w:rPr>
        <w:t>yle</w:t>
      </w:r>
      <w:r w:rsidRPr="00060101">
        <w:rPr>
          <w:rFonts w:ascii="Courier New" w:hAnsi="Courier New" w:cs="Courier New"/>
          <w:b/>
        </w:rPr>
        <w:t xml:space="preserve"> birlikte </w:t>
      </w:r>
      <w:r w:rsidR="0053369F">
        <w:rPr>
          <w:rFonts w:ascii="Courier New" w:hAnsi="Courier New" w:cs="Courier New"/>
          <w:b/>
        </w:rPr>
        <w:t>S</w:t>
      </w:r>
      <w:r w:rsidRPr="00060101">
        <w:rPr>
          <w:rFonts w:ascii="Courier New" w:hAnsi="Courier New" w:cs="Courier New"/>
          <w:b/>
        </w:rPr>
        <w:t>atıcıdan geri talep etme hakkına sahip olacaktır</w:t>
      </w:r>
      <w:r w:rsidR="00564E77" w:rsidRPr="00060101">
        <w:rPr>
          <w:rFonts w:ascii="Courier New" w:hAnsi="Courier New" w:cs="Courier New"/>
          <w:b/>
        </w:rPr>
        <w:t>.</w:t>
      </w:r>
      <w:r w:rsidRPr="00060101">
        <w:rPr>
          <w:rFonts w:ascii="Courier New" w:hAnsi="Courier New" w:cs="Courier New"/>
          <w:b/>
        </w:rPr>
        <w:t xml:space="preserve">Alıcı ayrıca satıcıdan düçar olmuş olduğu zarar ziyan ve tazminat talep etme hakkına da sahip olacaktır.”      </w:t>
      </w:r>
    </w:p>
    <w:p w:rsidR="00BF59EE" w:rsidRDefault="00BF59EE" w:rsidP="004B5B8B">
      <w:pPr>
        <w:pStyle w:val="ListeParagraf"/>
        <w:spacing w:line="360" w:lineRule="auto"/>
        <w:ind w:left="0"/>
        <w:rPr>
          <w:rFonts w:ascii="Courier New" w:hAnsi="Courier New" w:cs="Courier New"/>
        </w:rPr>
      </w:pPr>
      <w:r>
        <w:rPr>
          <w:rFonts w:ascii="Courier New" w:hAnsi="Courier New" w:cs="Courier New"/>
        </w:rPr>
        <w:t xml:space="preserve">    </w:t>
      </w:r>
    </w:p>
    <w:p w:rsidR="00CC614A" w:rsidRDefault="0053369F" w:rsidP="0053369F">
      <w:pPr>
        <w:pStyle w:val="ListeParagraf"/>
        <w:spacing w:line="360" w:lineRule="auto"/>
        <w:ind w:left="0" w:firstLine="720"/>
        <w:rPr>
          <w:rFonts w:ascii="Courier New" w:hAnsi="Courier New" w:cs="Courier New"/>
        </w:rPr>
      </w:pPr>
      <w:r>
        <w:rPr>
          <w:rFonts w:ascii="Courier New" w:hAnsi="Courier New" w:cs="Courier New"/>
        </w:rPr>
        <w:t xml:space="preserve">Bu safhada </w:t>
      </w:r>
      <w:r w:rsidR="00CC614A">
        <w:rPr>
          <w:rFonts w:ascii="Courier New" w:hAnsi="Courier New" w:cs="Courier New"/>
        </w:rPr>
        <w:t>Davacının Davalılara gönderdiği Emare No.7 ihbarı aynen aktarmayı gerekli görürüz</w:t>
      </w:r>
      <w:r w:rsidR="00550D42">
        <w:rPr>
          <w:rFonts w:ascii="Courier New" w:hAnsi="Courier New" w:cs="Courier New"/>
        </w:rPr>
        <w:t>;</w:t>
      </w:r>
      <w:r w:rsidR="00CC614A">
        <w:rPr>
          <w:rFonts w:ascii="Courier New" w:hAnsi="Courier New" w:cs="Courier New"/>
        </w:rPr>
        <w:t xml:space="preserve">  </w:t>
      </w:r>
    </w:p>
    <w:p w:rsidR="00CC614A" w:rsidRDefault="00CC614A" w:rsidP="00CC614A">
      <w:pPr>
        <w:ind w:left="6372" w:firstLine="708"/>
        <w:rPr>
          <w:rFonts w:ascii="Courier New" w:hAnsi="Courier New" w:cs="Courier New"/>
          <w:b/>
        </w:rPr>
      </w:pPr>
      <w:r>
        <w:rPr>
          <w:rFonts w:ascii="Courier New" w:hAnsi="Courier New" w:cs="Courier New"/>
          <w:b/>
        </w:rPr>
        <w:t>5.12.2007</w:t>
      </w:r>
    </w:p>
    <w:p w:rsidR="00CC614A" w:rsidRDefault="00CC614A" w:rsidP="00CC614A">
      <w:pPr>
        <w:rPr>
          <w:rFonts w:ascii="Courier New" w:hAnsi="Courier New" w:cs="Courier New"/>
          <w:b/>
        </w:rPr>
      </w:pPr>
    </w:p>
    <w:p w:rsidR="00CC614A" w:rsidRDefault="00CC614A" w:rsidP="00CC614A">
      <w:pPr>
        <w:rPr>
          <w:rFonts w:ascii="Courier New" w:hAnsi="Courier New" w:cs="Courier New"/>
          <w:b/>
        </w:rPr>
      </w:pPr>
      <w:r>
        <w:rPr>
          <w:rFonts w:ascii="Courier New" w:hAnsi="Courier New" w:cs="Courier New"/>
          <w:b/>
        </w:rPr>
        <w:t>(Müvekkilimin tüm haklarına halel gelmeksizin)</w:t>
      </w:r>
    </w:p>
    <w:p w:rsidR="00CC614A" w:rsidRDefault="00CC614A" w:rsidP="00CC614A">
      <w:pPr>
        <w:rPr>
          <w:rFonts w:ascii="Courier New" w:hAnsi="Courier New" w:cs="Courier New"/>
          <w:b/>
        </w:rPr>
      </w:pPr>
    </w:p>
    <w:p w:rsidR="00CC614A" w:rsidRDefault="00CC614A" w:rsidP="00CC614A">
      <w:pPr>
        <w:rPr>
          <w:rFonts w:ascii="Courier New" w:hAnsi="Courier New" w:cs="Courier New"/>
          <w:b/>
        </w:rPr>
      </w:pPr>
      <w:r>
        <w:rPr>
          <w:rFonts w:ascii="Courier New" w:hAnsi="Courier New" w:cs="Courier New"/>
          <w:b/>
        </w:rPr>
        <w:t>Müvekkilim Merhum Derviş Bengisoy Terekesi Tereke İdare Memuru Birol Bengisoy’dan aldığım talimata binaen:</w:t>
      </w:r>
    </w:p>
    <w:p w:rsidR="00CC614A" w:rsidRDefault="00CC614A" w:rsidP="00CC614A">
      <w:pPr>
        <w:rPr>
          <w:rFonts w:ascii="Courier New" w:hAnsi="Courier New" w:cs="Courier New"/>
          <w:b/>
        </w:rPr>
      </w:pPr>
    </w:p>
    <w:p w:rsidR="00CC614A" w:rsidRDefault="00CC614A" w:rsidP="00CC614A">
      <w:pPr>
        <w:pStyle w:val="ListeParagraf"/>
        <w:numPr>
          <w:ilvl w:val="0"/>
          <w:numId w:val="5"/>
        </w:numPr>
        <w:spacing w:after="200"/>
        <w:rPr>
          <w:rFonts w:ascii="Courier New" w:hAnsi="Courier New" w:cs="Courier New"/>
          <w:b/>
        </w:rPr>
      </w:pPr>
      <w:r>
        <w:rPr>
          <w:rFonts w:ascii="Courier New" w:hAnsi="Courier New" w:cs="Courier New"/>
          <w:b/>
        </w:rPr>
        <w:t>M</w:t>
      </w:r>
      <w:r w:rsidR="0053369F">
        <w:rPr>
          <w:rFonts w:ascii="Courier New" w:hAnsi="Courier New" w:cs="Courier New"/>
          <w:b/>
        </w:rPr>
        <w:t>erhum</w:t>
      </w:r>
      <w:r>
        <w:rPr>
          <w:rFonts w:ascii="Courier New" w:hAnsi="Courier New" w:cs="Courier New"/>
          <w:b/>
        </w:rPr>
        <w:t xml:space="preserve"> Derviş Bengisoy ile takriben 21.11.2006 tarihinde ve Girne’de yazılı bir “</w:t>
      </w:r>
      <w:r w:rsidR="0053369F">
        <w:rPr>
          <w:rFonts w:ascii="Courier New" w:hAnsi="Courier New" w:cs="Courier New"/>
          <w:b/>
        </w:rPr>
        <w:t>S</w:t>
      </w:r>
      <w:r>
        <w:rPr>
          <w:rFonts w:ascii="Courier New" w:hAnsi="Courier New" w:cs="Courier New"/>
          <w:b/>
        </w:rPr>
        <w:t xml:space="preserve">atış </w:t>
      </w:r>
      <w:r w:rsidR="0053369F">
        <w:rPr>
          <w:rFonts w:ascii="Courier New" w:hAnsi="Courier New" w:cs="Courier New"/>
          <w:b/>
        </w:rPr>
        <w:t>S</w:t>
      </w:r>
      <w:r>
        <w:rPr>
          <w:rFonts w:ascii="Courier New" w:hAnsi="Courier New" w:cs="Courier New"/>
          <w:b/>
        </w:rPr>
        <w:t xml:space="preserve">özleşmesi” aktettiğinizi; </w:t>
      </w:r>
    </w:p>
    <w:p w:rsidR="004503DB" w:rsidRDefault="004503DB" w:rsidP="004503DB">
      <w:pPr>
        <w:pStyle w:val="ListeParagraf"/>
        <w:spacing w:after="200"/>
        <w:rPr>
          <w:rFonts w:ascii="Courier New" w:hAnsi="Courier New" w:cs="Courier New"/>
          <w:b/>
        </w:rPr>
      </w:pPr>
    </w:p>
    <w:p w:rsidR="00CC614A" w:rsidRDefault="00CC614A" w:rsidP="00550D42">
      <w:pPr>
        <w:pStyle w:val="ListeParagraf"/>
        <w:numPr>
          <w:ilvl w:val="0"/>
          <w:numId w:val="5"/>
        </w:numPr>
        <w:spacing w:after="200"/>
        <w:rPr>
          <w:rFonts w:ascii="Courier New" w:hAnsi="Courier New" w:cs="Courier New"/>
          <w:b/>
        </w:rPr>
      </w:pPr>
      <w:r w:rsidRPr="0037088C">
        <w:rPr>
          <w:rFonts w:ascii="Courier New" w:hAnsi="Courier New" w:cs="Courier New"/>
          <w:b/>
        </w:rPr>
        <w:t>Bu yazılı “</w:t>
      </w:r>
      <w:r w:rsidR="0053369F">
        <w:rPr>
          <w:rFonts w:ascii="Courier New" w:hAnsi="Courier New" w:cs="Courier New"/>
          <w:b/>
        </w:rPr>
        <w:t>S</w:t>
      </w:r>
      <w:r w:rsidRPr="0037088C">
        <w:rPr>
          <w:rFonts w:ascii="Courier New" w:hAnsi="Courier New" w:cs="Courier New"/>
          <w:b/>
        </w:rPr>
        <w:t xml:space="preserve">atış </w:t>
      </w:r>
      <w:r w:rsidR="0053369F">
        <w:rPr>
          <w:rFonts w:ascii="Courier New" w:hAnsi="Courier New" w:cs="Courier New"/>
          <w:b/>
        </w:rPr>
        <w:t>S</w:t>
      </w:r>
      <w:r w:rsidRPr="0037088C">
        <w:rPr>
          <w:rFonts w:ascii="Courier New" w:hAnsi="Courier New" w:cs="Courier New"/>
          <w:b/>
        </w:rPr>
        <w:t>özleşmesi” ile Girne Karşıyaka’da bulunan Koçan No:7349 ve 8022 olan Taşınmazlar üzerinde inşa edeceğiniz ve/veya etmekte olduğunuz “</w:t>
      </w:r>
      <w:r w:rsidR="001112B6" w:rsidRPr="0037088C">
        <w:rPr>
          <w:rFonts w:ascii="Courier New" w:hAnsi="Courier New" w:cs="Courier New"/>
          <w:b/>
        </w:rPr>
        <w:t>C</w:t>
      </w:r>
      <w:r w:rsidRPr="0037088C">
        <w:rPr>
          <w:rFonts w:ascii="Courier New" w:hAnsi="Courier New" w:cs="Courier New"/>
          <w:b/>
        </w:rPr>
        <w:t xml:space="preserve">amelia </w:t>
      </w:r>
      <w:r w:rsidR="0053369F">
        <w:rPr>
          <w:rFonts w:ascii="Courier New" w:hAnsi="Courier New" w:cs="Courier New"/>
          <w:b/>
        </w:rPr>
        <w:t>V</w:t>
      </w:r>
      <w:r w:rsidRPr="0037088C">
        <w:rPr>
          <w:rFonts w:ascii="Courier New" w:hAnsi="Courier New" w:cs="Courier New"/>
          <w:b/>
        </w:rPr>
        <w:t>illas” olarak adlandırdığınız ve/veya adlandırılan 9 adet villadan sözleşmeye ek planda sarı renk ile işaretlenmiş A 4 numaralı villayı 77</w:t>
      </w:r>
      <w:r w:rsidR="00550D42" w:rsidRPr="0037088C">
        <w:rPr>
          <w:rFonts w:ascii="Courier New" w:hAnsi="Courier New" w:cs="Courier New"/>
          <w:b/>
        </w:rPr>
        <w:t>,</w:t>
      </w:r>
      <w:r w:rsidR="0053369F">
        <w:rPr>
          <w:rFonts w:ascii="Courier New" w:hAnsi="Courier New" w:cs="Courier New"/>
          <w:b/>
        </w:rPr>
        <w:t xml:space="preserve">000 STG. </w:t>
      </w:r>
      <w:r w:rsidRPr="0037088C">
        <w:rPr>
          <w:rFonts w:ascii="Courier New" w:hAnsi="Courier New" w:cs="Courier New"/>
          <w:b/>
        </w:rPr>
        <w:t>satış bedeli mukabilinde</w:t>
      </w:r>
      <w:r w:rsidR="0053369F">
        <w:rPr>
          <w:rFonts w:ascii="Courier New" w:hAnsi="Courier New" w:cs="Courier New"/>
          <w:b/>
        </w:rPr>
        <w:t>,</w:t>
      </w:r>
      <w:r w:rsidRPr="0037088C">
        <w:rPr>
          <w:rFonts w:ascii="Courier New" w:hAnsi="Courier New" w:cs="Courier New"/>
          <w:b/>
        </w:rPr>
        <w:t xml:space="preserve"> eksikliklerini ve/veya inşaatını tamamlayarak ve/veya inşaa ederek merhum Derviş Bengisoy’a satmayı taahhüt ettiğinizi,</w:t>
      </w:r>
    </w:p>
    <w:p w:rsidR="004503DB" w:rsidRPr="004503DB" w:rsidRDefault="004503DB" w:rsidP="004503DB">
      <w:pPr>
        <w:pStyle w:val="ListeParagraf"/>
        <w:rPr>
          <w:rFonts w:ascii="Courier New" w:hAnsi="Courier New" w:cs="Courier New"/>
          <w:b/>
        </w:rPr>
      </w:pPr>
    </w:p>
    <w:p w:rsidR="00CC614A" w:rsidRDefault="00CC614A" w:rsidP="00CC614A">
      <w:pPr>
        <w:pStyle w:val="ListeParagraf"/>
        <w:numPr>
          <w:ilvl w:val="0"/>
          <w:numId w:val="5"/>
        </w:numPr>
        <w:spacing w:after="200"/>
        <w:rPr>
          <w:rFonts w:ascii="Courier New" w:hAnsi="Courier New" w:cs="Courier New"/>
          <w:b/>
        </w:rPr>
      </w:pPr>
      <w:r>
        <w:rPr>
          <w:rFonts w:ascii="Courier New" w:hAnsi="Courier New" w:cs="Courier New"/>
          <w:b/>
        </w:rPr>
        <w:t>Aynı “</w:t>
      </w:r>
      <w:r w:rsidR="0053369F">
        <w:rPr>
          <w:rFonts w:ascii="Courier New" w:hAnsi="Courier New" w:cs="Courier New"/>
          <w:b/>
        </w:rPr>
        <w:t>S</w:t>
      </w:r>
      <w:r>
        <w:rPr>
          <w:rFonts w:ascii="Courier New" w:hAnsi="Courier New" w:cs="Courier New"/>
          <w:b/>
        </w:rPr>
        <w:t xml:space="preserve">atış </w:t>
      </w:r>
      <w:r w:rsidR="0053369F">
        <w:rPr>
          <w:rFonts w:ascii="Courier New" w:hAnsi="Courier New" w:cs="Courier New"/>
          <w:b/>
        </w:rPr>
        <w:t>S</w:t>
      </w:r>
      <w:r>
        <w:rPr>
          <w:rFonts w:ascii="Courier New" w:hAnsi="Courier New" w:cs="Courier New"/>
          <w:b/>
        </w:rPr>
        <w:t xml:space="preserve">özleşmesi” ile sözleşmeye konu A4 numaralı villanın tasarruf hakkını koşulsuz ve sınırsız olarak, eksikliklerini ve/veya hatalarını ve/veya arızalarını gecikmeksizin tamamlayarak ve sözleşme tarihinden itibaren 120 gün içinde </w:t>
      </w:r>
      <w:r w:rsidR="0053369F">
        <w:rPr>
          <w:rFonts w:ascii="Courier New" w:hAnsi="Courier New" w:cs="Courier New"/>
          <w:b/>
        </w:rPr>
        <w:t>M</w:t>
      </w:r>
      <w:r>
        <w:rPr>
          <w:rFonts w:ascii="Courier New" w:hAnsi="Courier New" w:cs="Courier New"/>
          <w:b/>
        </w:rPr>
        <w:t>erhum Derviş Bengisoy’a devretmeyi taahhüt ettiğinizi</w:t>
      </w:r>
    </w:p>
    <w:p w:rsidR="004503DB" w:rsidRPr="004503DB" w:rsidRDefault="004503DB" w:rsidP="004503DB">
      <w:pPr>
        <w:pStyle w:val="ListeParagraf"/>
        <w:rPr>
          <w:rFonts w:ascii="Courier New" w:hAnsi="Courier New" w:cs="Courier New"/>
          <w:b/>
        </w:rPr>
      </w:pPr>
    </w:p>
    <w:p w:rsidR="00CC614A" w:rsidRDefault="00CC614A" w:rsidP="00CC614A">
      <w:pPr>
        <w:pStyle w:val="ListeParagraf"/>
        <w:numPr>
          <w:ilvl w:val="0"/>
          <w:numId w:val="5"/>
        </w:numPr>
        <w:spacing w:after="200"/>
        <w:rPr>
          <w:rFonts w:ascii="Courier New" w:hAnsi="Courier New" w:cs="Courier New"/>
          <w:b/>
        </w:rPr>
      </w:pPr>
      <w:r>
        <w:rPr>
          <w:rFonts w:ascii="Courier New" w:hAnsi="Courier New" w:cs="Courier New"/>
          <w:b/>
        </w:rPr>
        <w:lastRenderedPageBreak/>
        <w:t>Merhum Derviş Ben</w:t>
      </w:r>
      <w:r w:rsidR="0082268A">
        <w:rPr>
          <w:rFonts w:ascii="Courier New" w:hAnsi="Courier New" w:cs="Courier New"/>
          <w:b/>
        </w:rPr>
        <w:t>g</w:t>
      </w:r>
      <w:r>
        <w:rPr>
          <w:rFonts w:ascii="Courier New" w:hAnsi="Courier New" w:cs="Courier New"/>
          <w:b/>
        </w:rPr>
        <w:t>isoy’un uyuşulmuş satış bedeli olan 77</w:t>
      </w:r>
      <w:r w:rsidR="0082268A">
        <w:rPr>
          <w:rFonts w:ascii="Courier New" w:hAnsi="Courier New" w:cs="Courier New"/>
          <w:b/>
        </w:rPr>
        <w:t>,</w:t>
      </w:r>
      <w:r w:rsidR="0053369F">
        <w:rPr>
          <w:rFonts w:ascii="Courier New" w:hAnsi="Courier New" w:cs="Courier New"/>
          <w:b/>
        </w:rPr>
        <w:t>000 STG</w:t>
      </w:r>
      <w:r>
        <w:rPr>
          <w:rFonts w:ascii="Courier New" w:hAnsi="Courier New" w:cs="Courier New"/>
          <w:b/>
        </w:rPr>
        <w:t xml:space="preserve">.’nin 50,000 </w:t>
      </w:r>
      <w:r w:rsidR="0053369F">
        <w:rPr>
          <w:rFonts w:ascii="Courier New" w:hAnsi="Courier New" w:cs="Courier New"/>
          <w:b/>
        </w:rPr>
        <w:t>STG</w:t>
      </w:r>
      <w:r>
        <w:rPr>
          <w:rFonts w:ascii="Courier New" w:hAnsi="Courier New" w:cs="Courier New"/>
          <w:b/>
        </w:rPr>
        <w:t>.’lik kısmı</w:t>
      </w:r>
      <w:r w:rsidR="0053369F">
        <w:rPr>
          <w:rFonts w:ascii="Courier New" w:hAnsi="Courier New" w:cs="Courier New"/>
          <w:b/>
        </w:rPr>
        <w:t>nı sözleşme tarihinde, 20,000 STG</w:t>
      </w:r>
      <w:r>
        <w:rPr>
          <w:rFonts w:ascii="Courier New" w:hAnsi="Courier New" w:cs="Courier New"/>
          <w:b/>
        </w:rPr>
        <w:t xml:space="preserve">.’lik kısmını anahtar tesliminde ve 7000 </w:t>
      </w:r>
      <w:r w:rsidR="0053369F">
        <w:rPr>
          <w:rFonts w:ascii="Courier New" w:hAnsi="Courier New" w:cs="Courier New"/>
          <w:b/>
        </w:rPr>
        <w:t>STG</w:t>
      </w:r>
      <w:r>
        <w:rPr>
          <w:rFonts w:ascii="Courier New" w:hAnsi="Courier New" w:cs="Courier New"/>
          <w:b/>
        </w:rPr>
        <w:t>.’lik kısmını da koçan devrinde ödemeyi kabul ve taahhüt ettiğini,</w:t>
      </w:r>
    </w:p>
    <w:p w:rsidR="004503DB" w:rsidRDefault="004503DB" w:rsidP="004503DB">
      <w:pPr>
        <w:pStyle w:val="ListeParagraf"/>
        <w:rPr>
          <w:rFonts w:ascii="Courier New" w:hAnsi="Courier New" w:cs="Courier New"/>
          <w:b/>
        </w:rPr>
      </w:pPr>
    </w:p>
    <w:p w:rsidR="0053369F" w:rsidRDefault="0053369F" w:rsidP="00865F0E">
      <w:pPr>
        <w:pStyle w:val="ListeParagraf"/>
        <w:numPr>
          <w:ilvl w:val="0"/>
          <w:numId w:val="5"/>
        </w:numPr>
        <w:spacing w:after="200"/>
        <w:rPr>
          <w:rFonts w:ascii="Courier New" w:hAnsi="Courier New" w:cs="Courier New"/>
          <w:b/>
        </w:rPr>
      </w:pPr>
      <w:r>
        <w:rPr>
          <w:rFonts w:ascii="Courier New" w:hAnsi="Courier New" w:cs="Courier New"/>
          <w:b/>
        </w:rPr>
        <w:t>Merhum Derviş Bengisoy’un, akd</w:t>
      </w:r>
      <w:r w:rsidR="00CC614A" w:rsidRPr="00E113F1">
        <w:rPr>
          <w:rFonts w:ascii="Courier New" w:hAnsi="Courier New" w:cs="Courier New"/>
          <w:b/>
        </w:rPr>
        <w:t>edilen konu sözleşme şartlarına uygun olarak,</w:t>
      </w:r>
      <w:r>
        <w:rPr>
          <w:rFonts w:ascii="Courier New" w:hAnsi="Courier New" w:cs="Courier New"/>
          <w:b/>
        </w:rPr>
        <w:t xml:space="preserve"> sözleşme tarihinde 50,000 STG.</w:t>
      </w:r>
      <w:r w:rsidR="00CC614A" w:rsidRPr="00E113F1">
        <w:rPr>
          <w:rFonts w:ascii="Courier New" w:hAnsi="Courier New" w:cs="Courier New"/>
          <w:b/>
        </w:rPr>
        <w:t>’lik meblağı ödediğini ve buna rağmen sözleşmeye konu villanın sözleşmede öngörülen 120 günlük süre içerisinde Merhum Derviş Bengisoy ve/veya yasal varislerine teslim edilmediğini ve/veya sözleşmeye konu villanın da içinde bulunduğu söz konusu parseller üzerine inşaa edilen 9 adet villanın ve/veya sözleşmeye konu villanın temin edilen inşaat iznine uygun yapılmadığının ve/veya inşaat iznine veya sunulan projelere aykırı yapılan inşaatlar ve işler nedeni ile sözleşmeye konu villaya nihai tasvip alınmayacağına</w:t>
      </w:r>
      <w:r w:rsidR="00865F0E" w:rsidRPr="00E113F1">
        <w:rPr>
          <w:rFonts w:ascii="Courier New" w:hAnsi="Courier New" w:cs="Courier New"/>
          <w:b/>
        </w:rPr>
        <w:t>,</w:t>
      </w:r>
    </w:p>
    <w:p w:rsidR="00CC614A" w:rsidRPr="00E113F1" w:rsidRDefault="0053369F" w:rsidP="0053369F">
      <w:pPr>
        <w:pStyle w:val="ListeParagraf"/>
        <w:spacing w:after="200"/>
        <w:ind w:firstLine="720"/>
        <w:rPr>
          <w:rFonts w:ascii="Courier New" w:hAnsi="Courier New" w:cs="Courier New"/>
          <w:b/>
        </w:rPr>
      </w:pPr>
      <w:r>
        <w:rPr>
          <w:rFonts w:ascii="Courier New" w:hAnsi="Courier New" w:cs="Courier New"/>
          <w:b/>
        </w:rPr>
        <w:t>T</w:t>
      </w:r>
      <w:r w:rsidR="00CC614A" w:rsidRPr="00E113F1">
        <w:rPr>
          <w:rFonts w:ascii="Courier New" w:hAnsi="Courier New" w:cs="Courier New"/>
          <w:b/>
        </w:rPr>
        <w:t>arafınıza bildirir ve sözleşmeye konu villayı nihai tasvip alabilecek halde teslim mükellefiyetinizi bu ihbar tarihinden itibaren 21 gün içerisinde yerine getirmenizi talep ederim.</w:t>
      </w:r>
      <w:r w:rsidR="00FE640A" w:rsidRPr="00E113F1">
        <w:rPr>
          <w:rFonts w:ascii="Courier New" w:hAnsi="Courier New" w:cs="Courier New"/>
          <w:b/>
        </w:rPr>
        <w:t>”</w:t>
      </w:r>
    </w:p>
    <w:p w:rsidR="00CC614A" w:rsidRDefault="00CC614A" w:rsidP="00CC614A">
      <w:pPr>
        <w:rPr>
          <w:rFonts w:ascii="Courier New" w:hAnsi="Courier New" w:cs="Courier New"/>
          <w:b/>
        </w:rPr>
      </w:pPr>
    </w:p>
    <w:p w:rsidR="001E77B7" w:rsidRDefault="00A87688" w:rsidP="0053369F">
      <w:pPr>
        <w:spacing w:line="360" w:lineRule="auto"/>
        <w:ind w:firstLine="720"/>
        <w:rPr>
          <w:rFonts w:ascii="Courier New" w:hAnsi="Courier New" w:cs="Courier New"/>
        </w:rPr>
      </w:pPr>
      <w:r w:rsidRPr="00A87688">
        <w:rPr>
          <w:rFonts w:ascii="Courier New" w:hAnsi="Courier New" w:cs="Courier New"/>
        </w:rPr>
        <w:t xml:space="preserve">Emare No.5 </w:t>
      </w:r>
      <w:r w:rsidR="0053369F">
        <w:rPr>
          <w:rFonts w:ascii="Courier New" w:hAnsi="Courier New" w:cs="Courier New"/>
        </w:rPr>
        <w:t>S</w:t>
      </w:r>
      <w:r w:rsidRPr="00A87688">
        <w:rPr>
          <w:rFonts w:ascii="Courier New" w:hAnsi="Courier New" w:cs="Courier New"/>
        </w:rPr>
        <w:t>özleşme</w:t>
      </w:r>
      <w:r>
        <w:rPr>
          <w:rFonts w:ascii="Courier New" w:hAnsi="Courier New" w:cs="Courier New"/>
        </w:rPr>
        <w:t xml:space="preserve"> 21</w:t>
      </w:r>
      <w:r w:rsidR="0053369F">
        <w:rPr>
          <w:rFonts w:ascii="Courier New" w:hAnsi="Courier New" w:cs="Courier New"/>
        </w:rPr>
        <w:t>.11.</w:t>
      </w:r>
      <w:r>
        <w:rPr>
          <w:rFonts w:ascii="Courier New" w:hAnsi="Courier New" w:cs="Courier New"/>
        </w:rPr>
        <w:t>2006</w:t>
      </w:r>
      <w:r w:rsidR="0053369F">
        <w:rPr>
          <w:rFonts w:ascii="Courier New" w:hAnsi="Courier New" w:cs="Courier New"/>
        </w:rPr>
        <w:t>’</w:t>
      </w:r>
      <w:r>
        <w:rPr>
          <w:rFonts w:ascii="Courier New" w:hAnsi="Courier New" w:cs="Courier New"/>
        </w:rPr>
        <w:t>da imzalanmış olup Davalılar</w:t>
      </w:r>
      <w:r w:rsidR="0053369F">
        <w:rPr>
          <w:rFonts w:ascii="Courier New" w:hAnsi="Courier New" w:cs="Courier New"/>
        </w:rPr>
        <w:t>,</w:t>
      </w:r>
      <w:r>
        <w:rPr>
          <w:rFonts w:ascii="Courier New" w:hAnsi="Courier New" w:cs="Courier New"/>
        </w:rPr>
        <w:t xml:space="preserve"> </w:t>
      </w:r>
      <w:r w:rsidR="0053369F">
        <w:rPr>
          <w:rFonts w:ascii="Courier New" w:hAnsi="Courier New" w:cs="Courier New"/>
        </w:rPr>
        <w:t>S</w:t>
      </w:r>
      <w:r>
        <w:rPr>
          <w:rFonts w:ascii="Courier New" w:hAnsi="Courier New" w:cs="Courier New"/>
        </w:rPr>
        <w:t>özleşmenin 4.1 maddesine göre</w:t>
      </w:r>
      <w:r w:rsidR="0053369F">
        <w:rPr>
          <w:rFonts w:ascii="Courier New" w:hAnsi="Courier New" w:cs="Courier New"/>
        </w:rPr>
        <w:t>,</w:t>
      </w:r>
      <w:r>
        <w:rPr>
          <w:rFonts w:ascii="Courier New" w:hAnsi="Courier New" w:cs="Courier New"/>
        </w:rPr>
        <w:t xml:space="preserve"> villayı </w:t>
      </w:r>
      <w:r w:rsidR="0053369F">
        <w:rPr>
          <w:rFonts w:ascii="Courier New" w:hAnsi="Courier New" w:cs="Courier New"/>
        </w:rPr>
        <w:t>D</w:t>
      </w:r>
      <w:r w:rsidR="003728B3">
        <w:rPr>
          <w:rFonts w:ascii="Courier New" w:hAnsi="Courier New" w:cs="Courier New"/>
        </w:rPr>
        <w:t xml:space="preserve">avacıya </w:t>
      </w:r>
      <w:r>
        <w:rPr>
          <w:rFonts w:ascii="Courier New" w:hAnsi="Courier New" w:cs="Courier New"/>
        </w:rPr>
        <w:t>120 gün içerisinde teslim etmeyi taahüt et</w:t>
      </w:r>
      <w:r w:rsidR="003728B3">
        <w:rPr>
          <w:rFonts w:ascii="Courier New" w:hAnsi="Courier New" w:cs="Courier New"/>
        </w:rPr>
        <w:t>tiler</w:t>
      </w:r>
      <w:r>
        <w:rPr>
          <w:rFonts w:ascii="Courier New" w:hAnsi="Courier New" w:cs="Courier New"/>
        </w:rPr>
        <w:t xml:space="preserve">. Alt </w:t>
      </w:r>
      <w:r w:rsidR="001C57BF">
        <w:rPr>
          <w:rFonts w:ascii="Courier New" w:hAnsi="Courier New" w:cs="Courier New"/>
        </w:rPr>
        <w:t>M</w:t>
      </w:r>
      <w:r>
        <w:rPr>
          <w:rFonts w:ascii="Courier New" w:hAnsi="Courier New" w:cs="Courier New"/>
        </w:rPr>
        <w:t>ahkemenin de doğru bir şe</w:t>
      </w:r>
      <w:r w:rsidR="0012574F">
        <w:rPr>
          <w:rFonts w:ascii="Courier New" w:hAnsi="Courier New" w:cs="Courier New"/>
        </w:rPr>
        <w:t>k</w:t>
      </w:r>
      <w:r>
        <w:rPr>
          <w:rFonts w:ascii="Courier New" w:hAnsi="Courier New" w:cs="Courier New"/>
        </w:rPr>
        <w:t>i</w:t>
      </w:r>
      <w:r w:rsidR="00E67A43">
        <w:rPr>
          <w:rFonts w:ascii="Courier New" w:hAnsi="Courier New" w:cs="Courier New"/>
        </w:rPr>
        <w:t>l</w:t>
      </w:r>
      <w:r>
        <w:rPr>
          <w:rFonts w:ascii="Courier New" w:hAnsi="Courier New" w:cs="Courier New"/>
        </w:rPr>
        <w:t xml:space="preserve">de </w:t>
      </w:r>
      <w:r w:rsidR="003728B3">
        <w:rPr>
          <w:rFonts w:ascii="Courier New" w:hAnsi="Courier New" w:cs="Courier New"/>
        </w:rPr>
        <w:t>tes</w:t>
      </w:r>
      <w:r w:rsidR="0053369F">
        <w:rPr>
          <w:rFonts w:ascii="Courier New" w:hAnsi="Courier New" w:cs="Courier New"/>
        </w:rPr>
        <w:t>p</w:t>
      </w:r>
      <w:r w:rsidR="003728B3">
        <w:rPr>
          <w:rFonts w:ascii="Courier New" w:hAnsi="Courier New" w:cs="Courier New"/>
        </w:rPr>
        <w:t>it ettiği gibi</w:t>
      </w:r>
      <w:r w:rsidR="0053369F">
        <w:rPr>
          <w:rFonts w:ascii="Courier New" w:hAnsi="Courier New" w:cs="Courier New"/>
        </w:rPr>
        <w:t>,</w:t>
      </w:r>
      <w:r w:rsidR="003728B3">
        <w:rPr>
          <w:rFonts w:ascii="Courier New" w:hAnsi="Courier New" w:cs="Courier New"/>
        </w:rPr>
        <w:t xml:space="preserve"> zaman sözleşmenin esas</w:t>
      </w:r>
      <w:r w:rsidR="0053369F">
        <w:rPr>
          <w:rFonts w:ascii="Courier New" w:hAnsi="Courier New" w:cs="Courier New"/>
        </w:rPr>
        <w:t>lı</w:t>
      </w:r>
      <w:r w:rsidR="003728B3">
        <w:rPr>
          <w:rFonts w:ascii="Courier New" w:hAnsi="Courier New" w:cs="Courier New"/>
        </w:rPr>
        <w:t xml:space="preserve"> unsuru idi.</w:t>
      </w:r>
      <w:r w:rsidR="0053369F">
        <w:rPr>
          <w:rFonts w:ascii="Courier New" w:hAnsi="Courier New" w:cs="Courier New"/>
        </w:rPr>
        <w:t xml:space="preserve"> Emare No.7 i</w:t>
      </w:r>
      <w:r w:rsidR="00FE640A" w:rsidRPr="00FE640A">
        <w:rPr>
          <w:rFonts w:ascii="Courier New" w:hAnsi="Courier New" w:cs="Courier New"/>
        </w:rPr>
        <w:t>hbarın son paragrafın</w:t>
      </w:r>
      <w:r w:rsidR="00FE640A">
        <w:rPr>
          <w:rFonts w:ascii="Courier New" w:hAnsi="Courier New" w:cs="Courier New"/>
        </w:rPr>
        <w:t>da</w:t>
      </w:r>
      <w:r w:rsidR="001E77B7">
        <w:rPr>
          <w:rFonts w:ascii="Courier New" w:hAnsi="Courier New" w:cs="Courier New"/>
        </w:rPr>
        <w:t xml:space="preserve">n da görüleceği üzere </w:t>
      </w:r>
      <w:r w:rsidR="00920DC3">
        <w:rPr>
          <w:rFonts w:ascii="Courier New" w:hAnsi="Courier New" w:cs="Courier New"/>
        </w:rPr>
        <w:t>D</w:t>
      </w:r>
      <w:r w:rsidR="007C4DC0">
        <w:rPr>
          <w:rFonts w:ascii="Courier New" w:hAnsi="Courier New" w:cs="Courier New"/>
        </w:rPr>
        <w:t>avacı</w:t>
      </w:r>
      <w:r w:rsidR="0053369F">
        <w:rPr>
          <w:rFonts w:ascii="Courier New" w:hAnsi="Courier New" w:cs="Courier New"/>
        </w:rPr>
        <w:t>,</w:t>
      </w:r>
      <w:r w:rsidR="007C4DC0">
        <w:rPr>
          <w:rFonts w:ascii="Courier New" w:hAnsi="Courier New" w:cs="Courier New"/>
        </w:rPr>
        <w:t xml:space="preserve"> Davalıların 21 gün içerisinde dava</w:t>
      </w:r>
      <w:r w:rsidR="007A544F">
        <w:rPr>
          <w:rFonts w:ascii="Courier New" w:hAnsi="Courier New" w:cs="Courier New"/>
        </w:rPr>
        <w:t xml:space="preserve"> </w:t>
      </w:r>
      <w:r w:rsidR="007C4DC0">
        <w:rPr>
          <w:rFonts w:ascii="Courier New" w:hAnsi="Courier New" w:cs="Courier New"/>
        </w:rPr>
        <w:t>konusu villanın nihai tasvip alabilecek halde tarafına teslim edilmesini talep e</w:t>
      </w:r>
      <w:r w:rsidR="003728B3">
        <w:rPr>
          <w:rFonts w:ascii="Courier New" w:hAnsi="Courier New" w:cs="Courier New"/>
        </w:rPr>
        <w:t>derek teslimat için yeni bir tarih vermiş</w:t>
      </w:r>
      <w:r w:rsidR="00A43B08">
        <w:rPr>
          <w:rFonts w:ascii="Courier New" w:hAnsi="Courier New" w:cs="Courier New"/>
        </w:rPr>
        <w:t xml:space="preserve"> ve açıkça sözleşmeyi feshettiğine dair bir ihbar göndermemiştir.</w:t>
      </w:r>
      <w:r w:rsidR="003728B3">
        <w:rPr>
          <w:rFonts w:ascii="Courier New" w:hAnsi="Courier New" w:cs="Courier New"/>
        </w:rPr>
        <w:t xml:space="preserve"> Buna göre</w:t>
      </w:r>
      <w:r w:rsidR="0053369F">
        <w:rPr>
          <w:rFonts w:ascii="Courier New" w:hAnsi="Courier New" w:cs="Courier New"/>
        </w:rPr>
        <w:t>,</w:t>
      </w:r>
      <w:r w:rsidR="003728B3">
        <w:rPr>
          <w:rFonts w:ascii="Courier New" w:hAnsi="Courier New" w:cs="Courier New"/>
        </w:rPr>
        <w:t xml:space="preserve"> </w:t>
      </w:r>
      <w:r w:rsidR="001E77B7">
        <w:rPr>
          <w:rFonts w:ascii="Courier New" w:hAnsi="Courier New" w:cs="Courier New"/>
        </w:rPr>
        <w:t>ihbarın bir fesih ihbarı ol</w:t>
      </w:r>
      <w:r w:rsidR="00D55217">
        <w:rPr>
          <w:rFonts w:ascii="Courier New" w:hAnsi="Courier New" w:cs="Courier New"/>
        </w:rPr>
        <w:t xml:space="preserve">arak değerlendirilmesi </w:t>
      </w:r>
      <w:r w:rsidR="001E77B7">
        <w:rPr>
          <w:rFonts w:ascii="Courier New" w:hAnsi="Courier New" w:cs="Courier New"/>
        </w:rPr>
        <w:t>mümkün değildir</w:t>
      </w:r>
      <w:r w:rsidR="00B21AEC">
        <w:rPr>
          <w:rFonts w:ascii="Courier New" w:hAnsi="Courier New" w:cs="Courier New"/>
        </w:rPr>
        <w:t xml:space="preserve">. </w:t>
      </w:r>
    </w:p>
    <w:p w:rsidR="00FF24F7" w:rsidRDefault="00FF24F7" w:rsidP="001E77B7">
      <w:pPr>
        <w:spacing w:line="360" w:lineRule="auto"/>
        <w:rPr>
          <w:rFonts w:ascii="Courier New" w:hAnsi="Courier New" w:cs="Courier New"/>
        </w:rPr>
      </w:pPr>
    </w:p>
    <w:p w:rsidR="004B5B8B" w:rsidRPr="001E77B7" w:rsidRDefault="00FF24F7" w:rsidP="001E77B7">
      <w:pPr>
        <w:spacing w:line="360" w:lineRule="auto"/>
        <w:rPr>
          <w:rFonts w:ascii="Courier New" w:hAnsi="Courier New" w:cs="Courier New"/>
        </w:rPr>
      </w:pPr>
      <w:r>
        <w:rPr>
          <w:rFonts w:ascii="Courier New" w:hAnsi="Courier New" w:cs="Courier New"/>
        </w:rPr>
        <w:t xml:space="preserve">     </w:t>
      </w:r>
      <w:r w:rsidR="00EF42E6">
        <w:rPr>
          <w:rFonts w:ascii="Courier New" w:hAnsi="Courier New" w:cs="Courier New"/>
        </w:rPr>
        <w:t>Bu durumda</w:t>
      </w:r>
      <w:r w:rsidR="0053369F">
        <w:rPr>
          <w:rFonts w:ascii="Courier New" w:hAnsi="Courier New" w:cs="Courier New"/>
        </w:rPr>
        <w:t>,</w:t>
      </w:r>
      <w:r w:rsidR="00EF42E6">
        <w:rPr>
          <w:rFonts w:ascii="Courier New" w:hAnsi="Courier New" w:cs="Courier New"/>
        </w:rPr>
        <w:t xml:space="preserve"> </w:t>
      </w:r>
      <w:r w:rsidR="007C4DC0">
        <w:rPr>
          <w:rFonts w:ascii="Courier New" w:hAnsi="Courier New" w:cs="Courier New"/>
        </w:rPr>
        <w:t>Davalılar</w:t>
      </w:r>
      <w:r w:rsidR="00EF42E6">
        <w:rPr>
          <w:rFonts w:ascii="Courier New" w:hAnsi="Courier New" w:cs="Courier New"/>
        </w:rPr>
        <w:t xml:space="preserve"> </w:t>
      </w:r>
      <w:r w:rsidR="00D55217">
        <w:rPr>
          <w:rFonts w:ascii="Courier New" w:hAnsi="Courier New" w:cs="Courier New"/>
        </w:rPr>
        <w:t xml:space="preserve">ihbarda belirtilen 21 gün içerisinde </w:t>
      </w:r>
      <w:r w:rsidR="00DF6A58">
        <w:rPr>
          <w:rFonts w:ascii="Courier New" w:hAnsi="Courier New" w:cs="Courier New"/>
        </w:rPr>
        <w:t>teslimat ile ilgili</w:t>
      </w:r>
      <w:r w:rsidR="007C4DC0">
        <w:rPr>
          <w:rFonts w:ascii="Courier New" w:hAnsi="Courier New" w:cs="Courier New"/>
        </w:rPr>
        <w:t xml:space="preserve"> </w:t>
      </w:r>
      <w:r w:rsidR="00DF6A58">
        <w:rPr>
          <w:rFonts w:ascii="Courier New" w:hAnsi="Courier New" w:cs="Courier New"/>
        </w:rPr>
        <w:t xml:space="preserve">mükellefiyetlerini </w:t>
      </w:r>
      <w:r w:rsidR="00C5045E">
        <w:rPr>
          <w:rFonts w:ascii="Courier New" w:hAnsi="Courier New" w:cs="Courier New"/>
        </w:rPr>
        <w:t>yerine geti</w:t>
      </w:r>
      <w:r w:rsidR="00641CB3">
        <w:rPr>
          <w:rFonts w:ascii="Courier New" w:hAnsi="Courier New" w:cs="Courier New"/>
        </w:rPr>
        <w:t>r</w:t>
      </w:r>
      <w:r w:rsidR="00C5045E">
        <w:rPr>
          <w:rFonts w:ascii="Courier New" w:hAnsi="Courier New" w:cs="Courier New"/>
        </w:rPr>
        <w:t>mediklerine göre</w:t>
      </w:r>
      <w:r w:rsidR="0053369F">
        <w:rPr>
          <w:rFonts w:ascii="Courier New" w:hAnsi="Courier New" w:cs="Courier New"/>
        </w:rPr>
        <w:t>,</w:t>
      </w:r>
      <w:r w:rsidR="00C5045E">
        <w:rPr>
          <w:rFonts w:ascii="Courier New" w:hAnsi="Courier New" w:cs="Courier New"/>
        </w:rPr>
        <w:t xml:space="preserve"> </w:t>
      </w:r>
      <w:r w:rsidR="007A544F">
        <w:rPr>
          <w:rFonts w:ascii="Courier New" w:hAnsi="Courier New" w:cs="Courier New"/>
        </w:rPr>
        <w:t>D</w:t>
      </w:r>
      <w:r w:rsidR="00C5045E">
        <w:rPr>
          <w:rFonts w:ascii="Courier New" w:hAnsi="Courier New" w:cs="Courier New"/>
        </w:rPr>
        <w:t>avacı</w:t>
      </w:r>
      <w:r w:rsidR="0053369F">
        <w:rPr>
          <w:rFonts w:ascii="Courier New" w:hAnsi="Courier New" w:cs="Courier New"/>
        </w:rPr>
        <w:t>nın</w:t>
      </w:r>
      <w:r w:rsidR="00CE1CFE">
        <w:rPr>
          <w:rFonts w:ascii="Courier New" w:hAnsi="Courier New" w:cs="Courier New"/>
        </w:rPr>
        <w:t xml:space="preserve"> yeni bir ihbar göndererek D</w:t>
      </w:r>
      <w:r w:rsidR="00C5045E">
        <w:rPr>
          <w:rFonts w:ascii="Courier New" w:hAnsi="Courier New" w:cs="Courier New"/>
        </w:rPr>
        <w:t>avalılar ile arasındaki sözleşmeyi sona er</w:t>
      </w:r>
      <w:r w:rsidR="001175E5">
        <w:rPr>
          <w:rFonts w:ascii="Courier New" w:hAnsi="Courier New" w:cs="Courier New"/>
        </w:rPr>
        <w:t>dirmesi gerekirdi</w:t>
      </w:r>
      <w:r w:rsidR="00CE1CFE">
        <w:rPr>
          <w:rFonts w:ascii="Courier New" w:hAnsi="Courier New" w:cs="Courier New"/>
        </w:rPr>
        <w:t>.</w:t>
      </w:r>
      <w:r w:rsidR="00D55217">
        <w:rPr>
          <w:rFonts w:ascii="Courier New" w:hAnsi="Courier New" w:cs="Courier New"/>
        </w:rPr>
        <w:t xml:space="preserve"> </w:t>
      </w:r>
      <w:r w:rsidR="00CE1CFE">
        <w:rPr>
          <w:rFonts w:ascii="Courier New" w:hAnsi="Courier New" w:cs="Courier New"/>
        </w:rPr>
        <w:t>B</w:t>
      </w:r>
      <w:r w:rsidR="00D55217">
        <w:rPr>
          <w:rFonts w:ascii="Courier New" w:hAnsi="Courier New" w:cs="Courier New"/>
        </w:rPr>
        <w:t>u bağlamda</w:t>
      </w:r>
      <w:r w:rsidR="00CE1CFE">
        <w:rPr>
          <w:rFonts w:ascii="Courier New" w:hAnsi="Courier New" w:cs="Courier New"/>
        </w:rPr>
        <w:t>,</w:t>
      </w:r>
      <w:r w:rsidR="00D55217">
        <w:rPr>
          <w:rFonts w:ascii="Courier New" w:hAnsi="Courier New" w:cs="Courier New"/>
        </w:rPr>
        <w:t xml:space="preserve"> </w:t>
      </w:r>
      <w:r w:rsidR="00D55217">
        <w:rPr>
          <w:rFonts w:ascii="Courier New" w:hAnsi="Courier New" w:cs="Courier New"/>
        </w:rPr>
        <w:lastRenderedPageBreak/>
        <w:t xml:space="preserve">Emare No.5 sözleşmenin feshedilmediğine bulgu yapan Alt Mahkeme </w:t>
      </w:r>
      <w:r w:rsidR="00CE1CFE">
        <w:rPr>
          <w:rFonts w:ascii="Courier New" w:hAnsi="Courier New" w:cs="Courier New"/>
        </w:rPr>
        <w:t xml:space="preserve">bu hususta </w:t>
      </w:r>
      <w:r w:rsidR="00D55217">
        <w:rPr>
          <w:rFonts w:ascii="Courier New" w:hAnsi="Courier New" w:cs="Courier New"/>
        </w:rPr>
        <w:t>hata yapmış değildir.</w:t>
      </w:r>
    </w:p>
    <w:p w:rsidR="00A43B08" w:rsidRDefault="004B5B8B" w:rsidP="001A3785">
      <w:pPr>
        <w:spacing w:line="360" w:lineRule="auto"/>
        <w:rPr>
          <w:rFonts w:ascii="Courier New" w:hAnsi="Courier New" w:cs="Courier New"/>
        </w:rPr>
      </w:pPr>
      <w:r>
        <w:rPr>
          <w:rFonts w:ascii="Courier New" w:hAnsi="Courier New" w:cs="Courier New"/>
        </w:rPr>
        <w:t xml:space="preserve">    </w:t>
      </w:r>
      <w:r w:rsidR="00FF24F7">
        <w:rPr>
          <w:rFonts w:ascii="Courier New" w:hAnsi="Courier New" w:cs="Courier New"/>
        </w:rPr>
        <w:t xml:space="preserve">    </w:t>
      </w:r>
    </w:p>
    <w:p w:rsidR="00FF24F7" w:rsidRDefault="00D55217" w:rsidP="00FF24F7">
      <w:pPr>
        <w:pStyle w:val="ListeParagraf"/>
        <w:spacing w:line="360" w:lineRule="auto"/>
        <w:ind w:left="0"/>
        <w:rPr>
          <w:rFonts w:ascii="Courier New" w:hAnsi="Courier New" w:cs="Courier New"/>
        </w:rPr>
      </w:pPr>
      <w:r>
        <w:rPr>
          <w:rFonts w:ascii="Courier New" w:hAnsi="Courier New" w:cs="Courier New"/>
        </w:rPr>
        <w:t xml:space="preserve">    </w:t>
      </w:r>
      <w:r w:rsidR="00A43B08">
        <w:rPr>
          <w:rFonts w:ascii="Courier New" w:hAnsi="Courier New" w:cs="Courier New"/>
        </w:rPr>
        <w:t>Yukarıdaki bulgular</w:t>
      </w:r>
      <w:r w:rsidR="00B80515">
        <w:rPr>
          <w:rFonts w:ascii="Courier New" w:hAnsi="Courier New" w:cs="Courier New"/>
        </w:rPr>
        <w:t>dan sonra bir önemi kalmamakla birlikte</w:t>
      </w:r>
      <w:r w:rsidR="00CE1CFE">
        <w:rPr>
          <w:rFonts w:ascii="Courier New" w:hAnsi="Courier New" w:cs="Courier New"/>
        </w:rPr>
        <w:t>,</w:t>
      </w:r>
      <w:r w:rsidR="00B80515">
        <w:rPr>
          <w:rFonts w:ascii="Courier New" w:hAnsi="Courier New" w:cs="Courier New"/>
        </w:rPr>
        <w:t xml:space="preserve"> </w:t>
      </w:r>
      <w:r w:rsidR="00A43B08">
        <w:rPr>
          <w:rFonts w:ascii="Courier New" w:hAnsi="Courier New" w:cs="Courier New"/>
        </w:rPr>
        <w:t xml:space="preserve"> </w:t>
      </w:r>
      <w:r w:rsidR="00B80515">
        <w:rPr>
          <w:rFonts w:ascii="Courier New" w:hAnsi="Courier New" w:cs="Courier New"/>
        </w:rPr>
        <w:t>f</w:t>
      </w:r>
      <w:r w:rsidR="00CE1CFE">
        <w:rPr>
          <w:rFonts w:ascii="Courier New" w:hAnsi="Courier New" w:cs="Courier New"/>
        </w:rPr>
        <w:t>esih ile ilgili iddiaların Talep T</w:t>
      </w:r>
      <w:r w:rsidR="00FF24F7">
        <w:rPr>
          <w:rFonts w:ascii="Courier New" w:hAnsi="Courier New" w:cs="Courier New"/>
        </w:rPr>
        <w:t xml:space="preserve">akririnde yer </w:t>
      </w:r>
      <w:r w:rsidR="00ED706C">
        <w:rPr>
          <w:rFonts w:ascii="Courier New" w:hAnsi="Courier New" w:cs="Courier New"/>
        </w:rPr>
        <w:t xml:space="preserve">alıp </w:t>
      </w:r>
      <w:r w:rsidR="00FF24F7">
        <w:rPr>
          <w:rFonts w:ascii="Courier New" w:hAnsi="Courier New" w:cs="Courier New"/>
        </w:rPr>
        <w:t>almadığı incelendiğinde</w:t>
      </w:r>
      <w:r w:rsidR="00B80515">
        <w:rPr>
          <w:rFonts w:ascii="Courier New" w:hAnsi="Courier New" w:cs="Courier New"/>
        </w:rPr>
        <w:t>,</w:t>
      </w:r>
      <w:r w:rsidR="00FF24F7">
        <w:rPr>
          <w:rFonts w:ascii="Courier New" w:hAnsi="Courier New" w:cs="Courier New"/>
        </w:rPr>
        <w:t xml:space="preserve"> </w:t>
      </w:r>
      <w:r w:rsidR="00CE1CFE">
        <w:rPr>
          <w:rFonts w:ascii="Courier New" w:hAnsi="Courier New" w:cs="Courier New"/>
        </w:rPr>
        <w:t>T</w:t>
      </w:r>
      <w:r w:rsidR="00FF24F7">
        <w:rPr>
          <w:rFonts w:ascii="Courier New" w:hAnsi="Courier New" w:cs="Courier New"/>
        </w:rPr>
        <w:t xml:space="preserve">alep </w:t>
      </w:r>
      <w:r w:rsidR="00CE1CFE">
        <w:rPr>
          <w:rFonts w:ascii="Courier New" w:hAnsi="Courier New" w:cs="Courier New"/>
        </w:rPr>
        <w:t>T</w:t>
      </w:r>
      <w:r w:rsidR="00FF24F7">
        <w:rPr>
          <w:rFonts w:ascii="Courier New" w:hAnsi="Courier New" w:cs="Courier New"/>
        </w:rPr>
        <w:t>akririnde</w:t>
      </w:r>
      <w:r w:rsidR="00F40AF6">
        <w:rPr>
          <w:rFonts w:ascii="Courier New" w:hAnsi="Courier New" w:cs="Courier New"/>
        </w:rPr>
        <w:t>ki</w:t>
      </w:r>
      <w:r w:rsidR="00FF24F7">
        <w:rPr>
          <w:rFonts w:ascii="Courier New" w:hAnsi="Courier New" w:cs="Courier New"/>
        </w:rPr>
        <w:t xml:space="preserve"> </w:t>
      </w:r>
      <w:r>
        <w:rPr>
          <w:rFonts w:ascii="Courier New" w:hAnsi="Courier New" w:cs="Courier New"/>
        </w:rPr>
        <w:t xml:space="preserve">esas </w:t>
      </w:r>
      <w:r w:rsidR="00FF24F7">
        <w:rPr>
          <w:rFonts w:ascii="Courier New" w:hAnsi="Courier New" w:cs="Courier New"/>
        </w:rPr>
        <w:t>iddi</w:t>
      </w:r>
      <w:r>
        <w:rPr>
          <w:rFonts w:ascii="Courier New" w:hAnsi="Courier New" w:cs="Courier New"/>
        </w:rPr>
        <w:t>a</w:t>
      </w:r>
      <w:r w:rsidR="00FF24F7">
        <w:rPr>
          <w:rFonts w:ascii="Courier New" w:hAnsi="Courier New" w:cs="Courier New"/>
        </w:rPr>
        <w:t>ların ihlal ile ilgili olduğu</w:t>
      </w:r>
      <w:r w:rsidR="00CE1CFE">
        <w:rPr>
          <w:rFonts w:ascii="Courier New" w:hAnsi="Courier New" w:cs="Courier New"/>
        </w:rPr>
        <w:t>,</w:t>
      </w:r>
      <w:r w:rsidR="00FF24F7">
        <w:rPr>
          <w:rFonts w:ascii="Courier New" w:hAnsi="Courier New" w:cs="Courier New"/>
        </w:rPr>
        <w:t xml:space="preserve"> ancak sözleşmenin feshedildiğine dair herhangi bir iddianın yer almadığı kabul edilmelidir.   </w:t>
      </w:r>
    </w:p>
    <w:p w:rsidR="00FF24F7" w:rsidRDefault="00FF24F7" w:rsidP="00FF24F7">
      <w:pPr>
        <w:pStyle w:val="ListeParagraf"/>
        <w:spacing w:line="360" w:lineRule="auto"/>
        <w:ind w:left="0" w:firstLine="708"/>
        <w:rPr>
          <w:rFonts w:ascii="Courier New" w:hAnsi="Courier New" w:cs="Courier New"/>
        </w:rPr>
      </w:pPr>
    </w:p>
    <w:p w:rsidR="00B21AEC" w:rsidRDefault="00FF24F7" w:rsidP="00CE1CFE">
      <w:pPr>
        <w:pStyle w:val="ListeParagraf"/>
        <w:spacing w:line="360" w:lineRule="auto"/>
        <w:ind w:left="0"/>
        <w:rPr>
          <w:rFonts w:ascii="Courier New" w:hAnsi="Courier New" w:cs="Courier New"/>
        </w:rPr>
      </w:pPr>
      <w:r>
        <w:rPr>
          <w:rFonts w:ascii="Courier New" w:hAnsi="Courier New" w:cs="Courier New"/>
        </w:rPr>
        <w:t xml:space="preserve">    Yerleşmiş içtihadi prensiplere göre</w:t>
      </w:r>
      <w:r w:rsidR="00CE1CFE">
        <w:rPr>
          <w:rFonts w:ascii="Courier New" w:hAnsi="Courier New" w:cs="Courier New"/>
        </w:rPr>
        <w:t>, sözleşmelerin fes</w:t>
      </w:r>
      <w:r>
        <w:rPr>
          <w:rFonts w:ascii="Courier New" w:hAnsi="Courier New" w:cs="Courier New"/>
        </w:rPr>
        <w:t>hi esasa ilişkin olgu olup sözleşmenin ne zaman ve nasıl feshedildiğin</w:t>
      </w:r>
      <w:r w:rsidR="00CE1CFE">
        <w:rPr>
          <w:rFonts w:ascii="Courier New" w:hAnsi="Courier New" w:cs="Courier New"/>
        </w:rPr>
        <w:t>e</w:t>
      </w:r>
      <w:r>
        <w:rPr>
          <w:rFonts w:ascii="Courier New" w:hAnsi="Courier New" w:cs="Courier New"/>
        </w:rPr>
        <w:t xml:space="preserve"> dair olgular talep takiririnde yer almalıdır. </w:t>
      </w:r>
      <w:r w:rsidR="00CE1CFE">
        <w:rPr>
          <w:rFonts w:ascii="Courier New" w:hAnsi="Courier New" w:cs="Courier New"/>
        </w:rPr>
        <w:t>Esasa ilişkin olgu, b</w:t>
      </w:r>
      <w:r>
        <w:rPr>
          <w:rFonts w:ascii="Courier New" w:hAnsi="Courier New" w:cs="Courier New"/>
        </w:rPr>
        <w:t>irçok Yargıtay kararında da belirtildiği üzere dava sebebini veya müdafaayı ortaya koyan olgudur, bu esas</w:t>
      </w:r>
      <w:r w:rsidR="008045F7">
        <w:rPr>
          <w:rFonts w:ascii="Courier New" w:hAnsi="Courier New" w:cs="Courier New"/>
        </w:rPr>
        <w:t>a</w:t>
      </w:r>
      <w:bookmarkStart w:id="0" w:name="_GoBack"/>
      <w:bookmarkEnd w:id="0"/>
      <w:r>
        <w:rPr>
          <w:rFonts w:ascii="Courier New" w:hAnsi="Courier New" w:cs="Courier New"/>
        </w:rPr>
        <w:t xml:space="preserve"> </w:t>
      </w:r>
      <w:r w:rsidR="00CE1CFE">
        <w:rPr>
          <w:rFonts w:ascii="Courier New" w:hAnsi="Courier New" w:cs="Courier New"/>
        </w:rPr>
        <w:t xml:space="preserve">ilişkin </w:t>
      </w:r>
      <w:r>
        <w:rPr>
          <w:rFonts w:ascii="Courier New" w:hAnsi="Courier New" w:cs="Courier New"/>
        </w:rPr>
        <w:t xml:space="preserve">olguların belirtilmemesi veya eksik belirtilmesi </w:t>
      </w:r>
      <w:r w:rsidR="00CE1CFE">
        <w:rPr>
          <w:rFonts w:ascii="Courier New" w:hAnsi="Courier New" w:cs="Courier New"/>
        </w:rPr>
        <w:t>layihayı</w:t>
      </w:r>
      <w:r>
        <w:rPr>
          <w:rFonts w:ascii="Courier New" w:hAnsi="Courier New" w:cs="Courier New"/>
        </w:rPr>
        <w:t xml:space="preserve"> kusurlu kılmakta ve bu yönde şahadet sunulmasına engel teşkil etmektedir.(</w:t>
      </w:r>
      <w:r w:rsidR="00CE1CFE">
        <w:rPr>
          <w:rFonts w:ascii="Courier New" w:hAnsi="Courier New" w:cs="Courier New"/>
          <w:b/>
        </w:rPr>
        <w:t xml:space="preserve">Bak.Yargıtay/Hukuk 12/2014, </w:t>
      </w:r>
      <w:r>
        <w:rPr>
          <w:rFonts w:ascii="Courier New" w:hAnsi="Courier New" w:cs="Courier New"/>
          <w:b/>
        </w:rPr>
        <w:t>D.16/2014</w:t>
      </w:r>
      <w:r w:rsidR="00CE1CFE">
        <w:rPr>
          <w:rFonts w:ascii="Courier New" w:hAnsi="Courier New" w:cs="Courier New"/>
          <w:b/>
        </w:rPr>
        <w:t xml:space="preserve">, Yargıtay/Hukuk 21/2015, </w:t>
      </w:r>
      <w:r>
        <w:rPr>
          <w:rFonts w:ascii="Courier New" w:hAnsi="Courier New" w:cs="Courier New"/>
          <w:b/>
        </w:rPr>
        <w:t>D.2/2019</w:t>
      </w:r>
      <w:r>
        <w:rPr>
          <w:rFonts w:ascii="Courier New" w:hAnsi="Courier New" w:cs="Courier New"/>
        </w:rPr>
        <w:t>)</w:t>
      </w:r>
    </w:p>
    <w:p w:rsidR="00B21AEC" w:rsidRDefault="00B21AEC" w:rsidP="00DF6A58">
      <w:pPr>
        <w:spacing w:line="360" w:lineRule="auto"/>
        <w:rPr>
          <w:rFonts w:ascii="Courier New" w:hAnsi="Courier New" w:cs="Courier New"/>
        </w:rPr>
      </w:pPr>
    </w:p>
    <w:p w:rsidR="00D55217" w:rsidRDefault="00B21AEC" w:rsidP="00DF6A58">
      <w:pPr>
        <w:spacing w:line="360" w:lineRule="auto"/>
        <w:rPr>
          <w:rFonts w:ascii="Courier New" w:hAnsi="Courier New" w:cs="Courier New"/>
        </w:rPr>
      </w:pPr>
      <w:r>
        <w:rPr>
          <w:rFonts w:ascii="Courier New" w:hAnsi="Courier New" w:cs="Courier New"/>
        </w:rPr>
        <w:t xml:space="preserve">   </w:t>
      </w:r>
      <w:r w:rsidR="004B5B8B">
        <w:rPr>
          <w:rFonts w:ascii="Courier New" w:hAnsi="Courier New" w:cs="Courier New"/>
        </w:rPr>
        <w:t xml:space="preserve">  </w:t>
      </w:r>
      <w:r w:rsidR="00FE0942">
        <w:rPr>
          <w:rFonts w:ascii="Courier New" w:hAnsi="Courier New" w:cs="Courier New"/>
        </w:rPr>
        <w:t>Mevcut</w:t>
      </w:r>
      <w:r w:rsidR="00C5045E">
        <w:rPr>
          <w:rFonts w:ascii="Courier New" w:hAnsi="Courier New" w:cs="Courier New"/>
        </w:rPr>
        <w:t xml:space="preserve"> durumda</w:t>
      </w:r>
      <w:r w:rsidR="00CE1CFE">
        <w:rPr>
          <w:rFonts w:ascii="Courier New" w:hAnsi="Courier New" w:cs="Courier New"/>
        </w:rPr>
        <w:t>,</w:t>
      </w:r>
      <w:r w:rsidR="00C5045E">
        <w:rPr>
          <w:rFonts w:ascii="Courier New" w:hAnsi="Courier New" w:cs="Courier New"/>
        </w:rPr>
        <w:t xml:space="preserve"> </w:t>
      </w:r>
      <w:r w:rsidR="007A544F">
        <w:rPr>
          <w:rFonts w:ascii="Courier New" w:hAnsi="Courier New" w:cs="Courier New"/>
        </w:rPr>
        <w:t>D</w:t>
      </w:r>
      <w:r w:rsidR="00C5045E">
        <w:rPr>
          <w:rFonts w:ascii="Courier New" w:hAnsi="Courier New" w:cs="Courier New"/>
        </w:rPr>
        <w:t xml:space="preserve">avacı ile </w:t>
      </w:r>
      <w:r w:rsidR="007A544F">
        <w:rPr>
          <w:rFonts w:ascii="Courier New" w:hAnsi="Courier New" w:cs="Courier New"/>
        </w:rPr>
        <w:t>D</w:t>
      </w:r>
      <w:r w:rsidR="00C5045E">
        <w:rPr>
          <w:rFonts w:ascii="Courier New" w:hAnsi="Courier New" w:cs="Courier New"/>
        </w:rPr>
        <w:t xml:space="preserve">avalılar arasında imzalanmış bulunan Emare No.5 sözleşme </w:t>
      </w:r>
      <w:r w:rsidR="0036738D">
        <w:rPr>
          <w:rFonts w:ascii="Courier New" w:hAnsi="Courier New" w:cs="Courier New"/>
        </w:rPr>
        <w:t>yürülükte oldu</w:t>
      </w:r>
      <w:r w:rsidR="00FE0942">
        <w:rPr>
          <w:rFonts w:ascii="Courier New" w:hAnsi="Courier New" w:cs="Courier New"/>
        </w:rPr>
        <w:t>ğu sürece</w:t>
      </w:r>
      <w:r w:rsidR="00CE1CFE">
        <w:rPr>
          <w:rFonts w:ascii="Courier New" w:hAnsi="Courier New" w:cs="Courier New"/>
        </w:rPr>
        <w:t>,</w:t>
      </w:r>
      <w:r w:rsidR="00FE0942">
        <w:rPr>
          <w:rFonts w:ascii="Courier New" w:hAnsi="Courier New" w:cs="Courier New"/>
        </w:rPr>
        <w:t xml:space="preserve"> </w:t>
      </w:r>
      <w:r w:rsidR="00EB4370">
        <w:rPr>
          <w:rFonts w:ascii="Courier New" w:hAnsi="Courier New" w:cs="Courier New"/>
        </w:rPr>
        <w:t xml:space="preserve">Davacının </w:t>
      </w:r>
      <w:r w:rsidR="00B80515">
        <w:rPr>
          <w:rFonts w:ascii="Courier New" w:hAnsi="Courier New" w:cs="Courier New"/>
        </w:rPr>
        <w:t xml:space="preserve">sözleşmenin esasını içeren satış bedeli ile ilgili bir </w:t>
      </w:r>
      <w:r w:rsidR="00EB4370">
        <w:rPr>
          <w:rFonts w:ascii="Courier New" w:hAnsi="Courier New" w:cs="Courier New"/>
        </w:rPr>
        <w:t>talep</w:t>
      </w:r>
      <w:r w:rsidR="00B80515">
        <w:rPr>
          <w:rFonts w:ascii="Courier New" w:hAnsi="Courier New" w:cs="Courier New"/>
        </w:rPr>
        <w:t xml:space="preserve"> </w:t>
      </w:r>
      <w:r w:rsidR="00EB4370">
        <w:rPr>
          <w:rFonts w:ascii="Courier New" w:hAnsi="Courier New" w:cs="Courier New"/>
        </w:rPr>
        <w:t>hakkı bulunmamaktadır</w:t>
      </w:r>
      <w:r w:rsidR="00BF59EE">
        <w:rPr>
          <w:rFonts w:ascii="Courier New" w:hAnsi="Courier New" w:cs="Courier New"/>
        </w:rPr>
        <w:t>.</w:t>
      </w:r>
      <w:r w:rsidR="00EB4370">
        <w:rPr>
          <w:rFonts w:ascii="Courier New" w:hAnsi="Courier New" w:cs="Courier New"/>
        </w:rPr>
        <w:t xml:space="preserve"> </w:t>
      </w:r>
      <w:r w:rsidR="00A45030">
        <w:rPr>
          <w:rFonts w:ascii="Courier New" w:hAnsi="Courier New" w:cs="Courier New"/>
        </w:rPr>
        <w:t xml:space="preserve">Bu sonuçtan hareketle </w:t>
      </w:r>
      <w:r w:rsidR="00C5045E">
        <w:rPr>
          <w:rFonts w:ascii="Courier New" w:hAnsi="Courier New" w:cs="Courier New"/>
        </w:rPr>
        <w:t>Alt Mahkeme</w:t>
      </w:r>
      <w:r w:rsidR="00CE1CFE">
        <w:rPr>
          <w:rFonts w:ascii="Courier New" w:hAnsi="Courier New" w:cs="Courier New"/>
        </w:rPr>
        <w:t>nin</w:t>
      </w:r>
      <w:r w:rsidR="00A45030">
        <w:rPr>
          <w:rFonts w:ascii="Courier New" w:hAnsi="Courier New" w:cs="Courier New"/>
        </w:rPr>
        <w:t>,</w:t>
      </w:r>
      <w:r w:rsidR="00C5045E">
        <w:rPr>
          <w:rFonts w:ascii="Courier New" w:hAnsi="Courier New" w:cs="Courier New"/>
        </w:rPr>
        <w:t xml:space="preserve"> </w:t>
      </w:r>
      <w:r w:rsidR="00CE1CFE">
        <w:rPr>
          <w:rFonts w:ascii="Courier New" w:hAnsi="Courier New" w:cs="Courier New"/>
        </w:rPr>
        <w:t>Emare No.5 S</w:t>
      </w:r>
      <w:r w:rsidR="00A45030">
        <w:rPr>
          <w:rFonts w:ascii="Courier New" w:hAnsi="Courier New" w:cs="Courier New"/>
        </w:rPr>
        <w:t>özleşme fesh</w:t>
      </w:r>
      <w:r w:rsidR="00CE1CFE">
        <w:rPr>
          <w:rFonts w:ascii="Courier New" w:hAnsi="Courier New" w:cs="Courier New"/>
        </w:rPr>
        <w:t>edilmeden Davacının 50,000 S</w:t>
      </w:r>
      <w:r w:rsidR="00A45030">
        <w:rPr>
          <w:rFonts w:ascii="Courier New" w:hAnsi="Courier New" w:cs="Courier New"/>
        </w:rPr>
        <w:t>terlin</w:t>
      </w:r>
      <w:r w:rsidR="0036738D">
        <w:rPr>
          <w:rFonts w:ascii="Courier New" w:hAnsi="Courier New" w:cs="Courier New"/>
        </w:rPr>
        <w:t xml:space="preserve"> meblağı talep edemeyeceği </w:t>
      </w:r>
      <w:r w:rsidR="00C5045E">
        <w:rPr>
          <w:rFonts w:ascii="Courier New" w:hAnsi="Courier New" w:cs="Courier New"/>
        </w:rPr>
        <w:t>bulgusunda hata yoktur.</w:t>
      </w:r>
    </w:p>
    <w:p w:rsidR="00CE1CFE" w:rsidRDefault="00CE1CFE" w:rsidP="00DF6A58">
      <w:pPr>
        <w:spacing w:line="360" w:lineRule="auto"/>
        <w:rPr>
          <w:rFonts w:ascii="Courier New" w:hAnsi="Courier New" w:cs="Courier New"/>
        </w:rPr>
      </w:pPr>
    </w:p>
    <w:p w:rsidR="00EA030F" w:rsidRDefault="00EA030F" w:rsidP="00CE1CFE">
      <w:pPr>
        <w:spacing w:line="360" w:lineRule="auto"/>
        <w:ind w:firstLine="720"/>
        <w:rPr>
          <w:rFonts w:ascii="Courier New" w:hAnsi="Courier New" w:cs="Courier New"/>
        </w:rPr>
      </w:pPr>
      <w:r>
        <w:rPr>
          <w:rFonts w:ascii="Courier New" w:hAnsi="Courier New" w:cs="Courier New"/>
        </w:rPr>
        <w:t>Davacı istinafta diğer tazmin</w:t>
      </w:r>
      <w:r w:rsidR="00880F28">
        <w:rPr>
          <w:rFonts w:ascii="Courier New" w:hAnsi="Courier New" w:cs="Courier New"/>
        </w:rPr>
        <w:t>a</w:t>
      </w:r>
      <w:r>
        <w:rPr>
          <w:rFonts w:ascii="Courier New" w:hAnsi="Courier New" w:cs="Courier New"/>
        </w:rPr>
        <w:t>t taleplerinde ısr</w:t>
      </w:r>
      <w:r w:rsidR="00CE1CFE">
        <w:rPr>
          <w:rFonts w:ascii="Courier New" w:hAnsi="Courier New" w:cs="Courier New"/>
        </w:rPr>
        <w:t>arlı olmadığını belirttiğinden Talep T</w:t>
      </w:r>
      <w:r>
        <w:rPr>
          <w:rFonts w:ascii="Courier New" w:hAnsi="Courier New" w:cs="Courier New"/>
        </w:rPr>
        <w:t xml:space="preserve">akririndeki diğer taleplerin incelenmesine gerek yoktur.  </w:t>
      </w:r>
    </w:p>
    <w:p w:rsidR="00EA030F" w:rsidRDefault="00EA030F" w:rsidP="00DF6A58">
      <w:pPr>
        <w:spacing w:line="360" w:lineRule="auto"/>
        <w:rPr>
          <w:rFonts w:ascii="Courier New" w:hAnsi="Courier New" w:cs="Courier New"/>
        </w:rPr>
      </w:pPr>
    </w:p>
    <w:p w:rsidR="00865F0E" w:rsidRDefault="00F40AF6" w:rsidP="00DF6A58">
      <w:pPr>
        <w:spacing w:line="360" w:lineRule="auto"/>
        <w:rPr>
          <w:rFonts w:ascii="Courier New" w:hAnsi="Courier New" w:cs="Courier New"/>
        </w:rPr>
      </w:pPr>
      <w:r>
        <w:rPr>
          <w:rFonts w:ascii="Courier New" w:hAnsi="Courier New" w:cs="Courier New"/>
        </w:rPr>
        <w:lastRenderedPageBreak/>
        <w:t xml:space="preserve">     </w:t>
      </w:r>
      <w:r w:rsidR="00CE1CFE">
        <w:rPr>
          <w:rFonts w:ascii="Courier New" w:hAnsi="Courier New" w:cs="Courier New"/>
        </w:rPr>
        <w:t>Davacı A</w:t>
      </w:r>
      <w:r w:rsidR="0009653F">
        <w:rPr>
          <w:rFonts w:ascii="Courier New" w:hAnsi="Courier New" w:cs="Courier New"/>
        </w:rPr>
        <w:t>vukatı İstinaftaki hitabında</w:t>
      </w:r>
      <w:r w:rsidR="00CE1CFE">
        <w:rPr>
          <w:rFonts w:ascii="Courier New" w:hAnsi="Courier New" w:cs="Courier New"/>
        </w:rPr>
        <w:t>,</w:t>
      </w:r>
      <w:r w:rsidR="0009653F">
        <w:rPr>
          <w:rFonts w:ascii="Courier New" w:hAnsi="Courier New" w:cs="Courier New"/>
        </w:rPr>
        <w:t xml:space="preserve"> dava konusu villa’nın izinsiz yapıldığı, Mahkeme tarafından yıkım emri verilmesi </w:t>
      </w:r>
    </w:p>
    <w:p w:rsidR="00654E42" w:rsidRDefault="00865F0E" w:rsidP="00DF6A58">
      <w:pPr>
        <w:spacing w:line="360" w:lineRule="auto"/>
        <w:rPr>
          <w:rFonts w:ascii="Courier New" w:hAnsi="Courier New" w:cs="Courier New"/>
        </w:rPr>
      </w:pPr>
      <w:r>
        <w:rPr>
          <w:rFonts w:ascii="Courier New" w:hAnsi="Courier New" w:cs="Courier New"/>
        </w:rPr>
        <w:t>s</w:t>
      </w:r>
      <w:r w:rsidR="0009653F">
        <w:rPr>
          <w:rFonts w:ascii="Courier New" w:hAnsi="Courier New" w:cs="Courier New"/>
        </w:rPr>
        <w:t>ebebiyle sözleşmenin ifasının imkansız hale geldiği ve sözleşmenin esasının yerine getirilmediğini de iddia etmiştir</w:t>
      </w:r>
      <w:r w:rsidR="00CE1CFE">
        <w:rPr>
          <w:rFonts w:ascii="Courier New" w:hAnsi="Courier New" w:cs="Courier New"/>
        </w:rPr>
        <w:t>,</w:t>
      </w:r>
    </w:p>
    <w:p w:rsidR="0009653F" w:rsidRDefault="0009653F" w:rsidP="00DF6A58">
      <w:pPr>
        <w:spacing w:line="360" w:lineRule="auto"/>
        <w:rPr>
          <w:rFonts w:ascii="Courier New" w:hAnsi="Courier New" w:cs="Courier New"/>
        </w:rPr>
      </w:pPr>
      <w:r>
        <w:rPr>
          <w:rFonts w:ascii="Courier New" w:hAnsi="Courier New" w:cs="Courier New"/>
        </w:rPr>
        <w:t xml:space="preserve">ancak bu hususlar </w:t>
      </w:r>
      <w:r w:rsidR="00B80515">
        <w:rPr>
          <w:rFonts w:ascii="Courier New" w:hAnsi="Courier New" w:cs="Courier New"/>
        </w:rPr>
        <w:t>esasa</w:t>
      </w:r>
      <w:r w:rsidR="00654E42">
        <w:rPr>
          <w:rFonts w:ascii="Courier New" w:hAnsi="Courier New" w:cs="Courier New"/>
        </w:rPr>
        <w:t xml:space="preserve"> ilişkin olgular olduğundan ve bu iddialar ile ilgili </w:t>
      </w:r>
      <w:r w:rsidR="00CE1CFE">
        <w:rPr>
          <w:rFonts w:ascii="Courier New" w:hAnsi="Courier New" w:cs="Courier New"/>
        </w:rPr>
        <w:t>Talep T</w:t>
      </w:r>
      <w:r>
        <w:rPr>
          <w:rFonts w:ascii="Courier New" w:hAnsi="Courier New" w:cs="Courier New"/>
        </w:rPr>
        <w:t>akiririnde herhangi bir iddia yer almadığından bu hususlarda inceleme yap</w:t>
      </w:r>
      <w:r w:rsidR="00B80515">
        <w:rPr>
          <w:rFonts w:ascii="Courier New" w:hAnsi="Courier New" w:cs="Courier New"/>
        </w:rPr>
        <w:t>ılmaz.</w:t>
      </w:r>
    </w:p>
    <w:p w:rsidR="00B80515" w:rsidRDefault="00B80515" w:rsidP="00DF6A58">
      <w:pPr>
        <w:spacing w:line="360" w:lineRule="auto"/>
        <w:rPr>
          <w:rFonts w:ascii="Courier New" w:hAnsi="Courier New" w:cs="Courier New"/>
        </w:rPr>
      </w:pPr>
    </w:p>
    <w:p w:rsidR="00B80515" w:rsidRDefault="00654E42" w:rsidP="00B80515">
      <w:pPr>
        <w:spacing w:line="360" w:lineRule="auto"/>
        <w:ind w:firstLine="720"/>
        <w:rPr>
          <w:rFonts w:ascii="Courier New" w:hAnsi="Courier New" w:cs="Courier New"/>
        </w:rPr>
      </w:pPr>
      <w:r>
        <w:rPr>
          <w:rFonts w:ascii="Courier New" w:hAnsi="Courier New" w:cs="Courier New"/>
        </w:rPr>
        <w:t xml:space="preserve">Tüm belirtilenlerle 1. </w:t>
      </w:r>
      <w:r w:rsidR="00B80515">
        <w:rPr>
          <w:rFonts w:ascii="Courier New" w:hAnsi="Courier New" w:cs="Courier New"/>
        </w:rPr>
        <w:t xml:space="preserve">İstinaf </w:t>
      </w:r>
      <w:r w:rsidR="00CE1CFE">
        <w:rPr>
          <w:rFonts w:ascii="Courier New" w:hAnsi="Courier New" w:cs="Courier New"/>
        </w:rPr>
        <w:t>başlığı</w:t>
      </w:r>
      <w:r w:rsidR="00B80515">
        <w:rPr>
          <w:rFonts w:ascii="Courier New" w:hAnsi="Courier New" w:cs="Courier New"/>
        </w:rPr>
        <w:t xml:space="preserve"> reddedilir.</w:t>
      </w:r>
    </w:p>
    <w:p w:rsidR="00865F0E" w:rsidRDefault="00865F0E" w:rsidP="00DF6A58">
      <w:pPr>
        <w:spacing w:line="360" w:lineRule="auto"/>
        <w:rPr>
          <w:rFonts w:ascii="Courier New" w:hAnsi="Courier New" w:cs="Courier New"/>
        </w:rPr>
      </w:pPr>
    </w:p>
    <w:p w:rsidR="00F40AF6" w:rsidRDefault="00F40AF6" w:rsidP="00CE1CFE">
      <w:pPr>
        <w:tabs>
          <w:tab w:val="left" w:pos="709"/>
        </w:tabs>
        <w:spacing w:line="360" w:lineRule="auto"/>
        <w:rPr>
          <w:rFonts w:ascii="Courier New" w:hAnsi="Courier New" w:cs="Courier New"/>
        </w:rPr>
      </w:pPr>
      <w:r>
        <w:rPr>
          <w:rFonts w:ascii="Courier New" w:hAnsi="Courier New" w:cs="Courier New"/>
        </w:rPr>
        <w:t xml:space="preserve">    </w:t>
      </w:r>
      <w:r w:rsidR="00CE1CFE">
        <w:rPr>
          <w:rFonts w:ascii="Courier New" w:hAnsi="Courier New" w:cs="Courier New"/>
        </w:rPr>
        <w:t xml:space="preserve"> </w:t>
      </w:r>
      <w:r w:rsidR="00D41454">
        <w:rPr>
          <w:rFonts w:ascii="Courier New" w:hAnsi="Courier New" w:cs="Courier New"/>
        </w:rPr>
        <w:t>B</w:t>
      </w:r>
      <w:r>
        <w:rPr>
          <w:rFonts w:ascii="Courier New" w:hAnsi="Courier New" w:cs="Courier New"/>
        </w:rPr>
        <w:t>elirttiklerimizin sonucu olarak</w:t>
      </w:r>
      <w:r w:rsidR="00CE1CFE">
        <w:rPr>
          <w:rFonts w:ascii="Courier New" w:hAnsi="Courier New" w:cs="Courier New"/>
        </w:rPr>
        <w:t>,</w:t>
      </w:r>
      <w:r>
        <w:rPr>
          <w:rFonts w:ascii="Courier New" w:hAnsi="Courier New" w:cs="Courier New"/>
        </w:rPr>
        <w:t xml:space="preserve"> Emare No.5 sözleşme</w:t>
      </w:r>
      <w:r w:rsidR="00865F0E">
        <w:rPr>
          <w:rFonts w:ascii="Courier New" w:hAnsi="Courier New" w:cs="Courier New"/>
        </w:rPr>
        <w:t xml:space="preserve"> </w:t>
      </w:r>
      <w:r w:rsidR="00654E42">
        <w:rPr>
          <w:rFonts w:ascii="Courier New" w:hAnsi="Courier New" w:cs="Courier New"/>
        </w:rPr>
        <w:t xml:space="preserve">feshedilmediği ve </w:t>
      </w:r>
      <w:r>
        <w:rPr>
          <w:rFonts w:ascii="Courier New" w:hAnsi="Courier New" w:cs="Courier New"/>
        </w:rPr>
        <w:t xml:space="preserve">halen geçerli bir sözleşme olduğundan </w:t>
      </w:r>
      <w:r w:rsidR="00B80515">
        <w:rPr>
          <w:rFonts w:ascii="Courier New" w:hAnsi="Courier New" w:cs="Courier New"/>
        </w:rPr>
        <w:t>İstinafa konu taleplerin ileriye gitmesi olanağı yoktur. Bu durumda</w:t>
      </w:r>
      <w:r w:rsidR="00CE1CFE">
        <w:rPr>
          <w:rFonts w:ascii="Courier New" w:hAnsi="Courier New" w:cs="Courier New"/>
        </w:rPr>
        <w:t>,</w:t>
      </w:r>
      <w:r w:rsidR="00B80515">
        <w:rPr>
          <w:rFonts w:ascii="Courier New" w:hAnsi="Courier New" w:cs="Courier New"/>
        </w:rPr>
        <w:t xml:space="preserve"> mukabil dava yokluğunda</w:t>
      </w:r>
      <w:r w:rsidR="00CE1CFE">
        <w:rPr>
          <w:rFonts w:ascii="Courier New" w:hAnsi="Courier New" w:cs="Courier New"/>
        </w:rPr>
        <w:t>, Emare No.5 S</w:t>
      </w:r>
      <w:r w:rsidR="00B80515">
        <w:rPr>
          <w:rFonts w:ascii="Courier New" w:hAnsi="Courier New" w:cs="Courier New"/>
        </w:rPr>
        <w:t>özleşmenin içeriği ve vekaletnamenin geçerli</w:t>
      </w:r>
      <w:r w:rsidR="00865F0E">
        <w:rPr>
          <w:rFonts w:ascii="Courier New" w:hAnsi="Courier New" w:cs="Courier New"/>
        </w:rPr>
        <w:t>li</w:t>
      </w:r>
      <w:r w:rsidR="00B80515">
        <w:rPr>
          <w:rFonts w:ascii="Courier New" w:hAnsi="Courier New" w:cs="Courier New"/>
        </w:rPr>
        <w:t xml:space="preserve">ğinin </w:t>
      </w:r>
      <w:r w:rsidR="00865F0E">
        <w:rPr>
          <w:rFonts w:ascii="Courier New" w:hAnsi="Courier New" w:cs="Courier New"/>
        </w:rPr>
        <w:t>incelenmesi gerekmediğinden d</w:t>
      </w:r>
      <w:r>
        <w:rPr>
          <w:rFonts w:ascii="Courier New" w:hAnsi="Courier New" w:cs="Courier New"/>
        </w:rPr>
        <w:t>iğer İstinaf sebebinin ve mukabil İstinaf sebebinin</w:t>
      </w:r>
      <w:r w:rsidR="00CE1CFE">
        <w:rPr>
          <w:rFonts w:ascii="Courier New" w:hAnsi="Courier New" w:cs="Courier New"/>
        </w:rPr>
        <w:t xml:space="preserve"> de</w:t>
      </w:r>
      <w:r>
        <w:rPr>
          <w:rFonts w:ascii="Courier New" w:hAnsi="Courier New" w:cs="Courier New"/>
        </w:rPr>
        <w:t xml:space="preserve"> incelenmesine gerek kalmamıştır. </w:t>
      </w:r>
    </w:p>
    <w:p w:rsidR="00F40AF6" w:rsidRDefault="00F40AF6" w:rsidP="00DF6A58">
      <w:pPr>
        <w:spacing w:line="360" w:lineRule="auto"/>
        <w:rPr>
          <w:rFonts w:ascii="Courier New" w:hAnsi="Courier New" w:cs="Courier New"/>
        </w:rPr>
      </w:pPr>
    </w:p>
    <w:p w:rsidR="00F40AF6" w:rsidRDefault="008F64D3" w:rsidP="00DF6A58">
      <w:pPr>
        <w:spacing w:line="360" w:lineRule="auto"/>
        <w:rPr>
          <w:rFonts w:ascii="Courier New" w:hAnsi="Courier New" w:cs="Courier New"/>
        </w:rPr>
      </w:pPr>
      <w:r>
        <w:rPr>
          <w:rFonts w:ascii="Courier New" w:hAnsi="Courier New" w:cs="Courier New"/>
        </w:rPr>
        <w:t xml:space="preserve">    </w:t>
      </w:r>
      <w:r w:rsidR="0037088C">
        <w:rPr>
          <w:rFonts w:ascii="Courier New" w:hAnsi="Courier New" w:cs="Courier New"/>
        </w:rPr>
        <w:t xml:space="preserve"> </w:t>
      </w:r>
      <w:r>
        <w:rPr>
          <w:rFonts w:ascii="Courier New" w:hAnsi="Courier New" w:cs="Courier New"/>
        </w:rPr>
        <w:t xml:space="preserve">Netice itibarıyle; </w:t>
      </w:r>
    </w:p>
    <w:p w:rsidR="008F64D3" w:rsidRDefault="008F64D3" w:rsidP="00DF6A58">
      <w:pPr>
        <w:spacing w:line="360" w:lineRule="auto"/>
        <w:rPr>
          <w:rFonts w:ascii="Courier New" w:hAnsi="Courier New" w:cs="Courier New"/>
        </w:rPr>
      </w:pPr>
    </w:p>
    <w:p w:rsidR="008F64D3" w:rsidRDefault="008F64D3" w:rsidP="0037088C">
      <w:pPr>
        <w:spacing w:line="360" w:lineRule="auto"/>
        <w:ind w:firstLine="720"/>
        <w:rPr>
          <w:rFonts w:ascii="Courier New" w:hAnsi="Courier New" w:cs="Courier New"/>
        </w:rPr>
      </w:pPr>
      <w:r>
        <w:rPr>
          <w:rFonts w:ascii="Courier New" w:hAnsi="Courier New" w:cs="Courier New"/>
        </w:rPr>
        <w:t>İstinaf ve Mukabil istinaf ret ve iptal edilir .</w:t>
      </w:r>
    </w:p>
    <w:p w:rsidR="00684101" w:rsidRDefault="00920DC3" w:rsidP="008F64D3">
      <w:pPr>
        <w:spacing w:line="360" w:lineRule="auto"/>
        <w:rPr>
          <w:rFonts w:ascii="Courier New" w:hAnsi="Courier New" w:cs="Courier New"/>
        </w:rPr>
      </w:pPr>
      <w:r>
        <w:rPr>
          <w:rFonts w:ascii="Courier New" w:hAnsi="Courier New" w:cs="Courier New"/>
        </w:rPr>
        <w:t xml:space="preserve">     </w:t>
      </w:r>
    </w:p>
    <w:p w:rsidR="00684101" w:rsidRDefault="00D41454" w:rsidP="0037088C">
      <w:pPr>
        <w:pStyle w:val="ListeParagraf"/>
        <w:spacing w:line="360" w:lineRule="auto"/>
        <w:ind w:left="0" w:firstLine="720"/>
        <w:rPr>
          <w:rFonts w:ascii="Courier New" w:hAnsi="Courier New" w:cs="Courier New"/>
        </w:rPr>
      </w:pPr>
      <w:r>
        <w:rPr>
          <w:rFonts w:ascii="Courier New" w:hAnsi="Courier New" w:cs="Courier New"/>
        </w:rPr>
        <w:t>Tüm durum ve k</w:t>
      </w:r>
      <w:r w:rsidR="00865F0E">
        <w:rPr>
          <w:rFonts w:ascii="Courier New" w:hAnsi="Courier New" w:cs="Courier New"/>
        </w:rPr>
        <w:t>oşullar çerçevesinde i</w:t>
      </w:r>
      <w:r w:rsidR="006B197B">
        <w:rPr>
          <w:rFonts w:ascii="Courier New" w:hAnsi="Courier New" w:cs="Courier New"/>
        </w:rPr>
        <w:t xml:space="preserve">stinaf masrafları ile ilgili </w:t>
      </w:r>
      <w:r w:rsidR="00684101">
        <w:rPr>
          <w:rFonts w:ascii="Courier New" w:hAnsi="Courier New" w:cs="Courier New"/>
        </w:rPr>
        <w:t xml:space="preserve">masraf emri verilmez. </w:t>
      </w:r>
    </w:p>
    <w:p w:rsidR="00684101" w:rsidRDefault="00684101" w:rsidP="00684101">
      <w:pPr>
        <w:pStyle w:val="ListeParagraf"/>
        <w:ind w:left="0"/>
        <w:rPr>
          <w:rFonts w:ascii="Courier New" w:hAnsi="Courier New" w:cs="Courier New"/>
          <w:b/>
        </w:rPr>
      </w:pPr>
    </w:p>
    <w:p w:rsidR="004503DB" w:rsidRDefault="004503DB" w:rsidP="00684101">
      <w:pPr>
        <w:pStyle w:val="ListeParagraf"/>
        <w:ind w:left="0"/>
        <w:rPr>
          <w:rFonts w:ascii="Courier New" w:hAnsi="Courier New" w:cs="Courier New"/>
          <w:b/>
        </w:rPr>
      </w:pPr>
    </w:p>
    <w:p w:rsidR="004503DB" w:rsidRDefault="004503DB" w:rsidP="00684101">
      <w:pPr>
        <w:pStyle w:val="ListeParagraf"/>
        <w:ind w:left="0"/>
        <w:rPr>
          <w:rFonts w:ascii="Courier New" w:hAnsi="Courier New" w:cs="Courier New"/>
          <w:b/>
        </w:rPr>
      </w:pPr>
    </w:p>
    <w:p w:rsidR="004503DB" w:rsidRDefault="004503DB" w:rsidP="00684101">
      <w:pPr>
        <w:pStyle w:val="ListeParagraf"/>
        <w:ind w:left="0"/>
        <w:rPr>
          <w:rFonts w:ascii="Courier New" w:hAnsi="Courier New" w:cs="Courier New"/>
          <w:b/>
        </w:rPr>
      </w:pPr>
    </w:p>
    <w:p w:rsidR="00684101" w:rsidRDefault="00684101" w:rsidP="00684101">
      <w:pPr>
        <w:pStyle w:val="ListeParagraf"/>
        <w:ind w:left="0"/>
        <w:rPr>
          <w:rFonts w:ascii="Courier New" w:hAnsi="Courier New" w:cs="Courier New"/>
          <w:b/>
        </w:rPr>
      </w:pPr>
    </w:p>
    <w:p w:rsidR="00684101" w:rsidRDefault="00684101" w:rsidP="00684101">
      <w:pPr>
        <w:rPr>
          <w:rFonts w:ascii="Courier New" w:hAnsi="Courier New" w:cs="Courier New"/>
        </w:rPr>
      </w:pPr>
      <w:r>
        <w:rPr>
          <w:rFonts w:ascii="Courier New" w:hAnsi="Courier New" w:cs="Courier New"/>
        </w:rPr>
        <w:t>Ahmet Kalkan</w:t>
      </w:r>
      <w:r>
        <w:rPr>
          <w:rFonts w:ascii="Courier New" w:hAnsi="Courier New" w:cs="Courier New"/>
        </w:rPr>
        <w:tab/>
      </w:r>
      <w:r>
        <w:rPr>
          <w:rFonts w:ascii="Courier New" w:hAnsi="Courier New" w:cs="Courier New"/>
        </w:rPr>
        <w:tab/>
        <w:t xml:space="preserve"> </w:t>
      </w:r>
      <w:r>
        <w:rPr>
          <w:rFonts w:ascii="Courier New" w:hAnsi="Courier New" w:cs="Courier New"/>
        </w:rPr>
        <w:tab/>
        <w:t>Bertan Özerdağ</w:t>
      </w:r>
      <w:r>
        <w:rPr>
          <w:rFonts w:ascii="Courier New" w:hAnsi="Courier New" w:cs="Courier New"/>
        </w:rPr>
        <w:tab/>
      </w:r>
      <w:r>
        <w:rPr>
          <w:rFonts w:ascii="Courier New" w:hAnsi="Courier New" w:cs="Courier New"/>
        </w:rPr>
        <w:tab/>
        <w:t xml:space="preserve"> </w:t>
      </w:r>
      <w:r>
        <w:rPr>
          <w:rFonts w:ascii="Courier New" w:hAnsi="Courier New" w:cs="Courier New"/>
        </w:rPr>
        <w:tab/>
        <w:t>Peri Hakkı</w:t>
      </w:r>
    </w:p>
    <w:p w:rsidR="00684101" w:rsidRDefault="00684101" w:rsidP="00684101">
      <w:pPr>
        <w:rPr>
          <w:rFonts w:ascii="Courier New" w:hAnsi="Courier New" w:cs="Courier New"/>
        </w:rPr>
      </w:pPr>
      <w:r>
        <w:rPr>
          <w:rFonts w:ascii="Courier New" w:hAnsi="Courier New" w:cs="Courier New"/>
        </w:rPr>
        <w:t xml:space="preserve">   Yargıç                    Yargıç                 Yargıç</w:t>
      </w:r>
    </w:p>
    <w:p w:rsidR="00684101" w:rsidRDefault="00684101" w:rsidP="00684101">
      <w:pPr>
        <w:rPr>
          <w:rFonts w:ascii="Courier New" w:hAnsi="Courier New" w:cs="Courier New"/>
        </w:rPr>
      </w:pPr>
    </w:p>
    <w:p w:rsidR="00684101" w:rsidRDefault="00684101" w:rsidP="00684101">
      <w:pPr>
        <w:rPr>
          <w:rFonts w:ascii="Courier New" w:hAnsi="Courier New" w:cs="Courier New"/>
        </w:rPr>
      </w:pPr>
    </w:p>
    <w:p w:rsidR="00684101" w:rsidRDefault="00684101" w:rsidP="00684101">
      <w:pPr>
        <w:rPr>
          <w:rFonts w:ascii="Courier New" w:hAnsi="Courier New" w:cs="Courier New"/>
        </w:rPr>
      </w:pPr>
    </w:p>
    <w:p w:rsidR="00975EB8" w:rsidRDefault="00CE1CFE">
      <w:r>
        <w:rPr>
          <w:rFonts w:ascii="Courier New" w:hAnsi="Courier New" w:cs="Courier New"/>
        </w:rPr>
        <w:t xml:space="preserve">15 Ekim, </w:t>
      </w:r>
      <w:r w:rsidR="00684101">
        <w:rPr>
          <w:rFonts w:ascii="Courier New" w:hAnsi="Courier New" w:cs="Courier New"/>
        </w:rPr>
        <w:t>2020</w:t>
      </w:r>
    </w:p>
    <w:sectPr w:rsidR="00975EB8" w:rsidSect="004503DB">
      <w:headerReference w:type="default" r:id="rId9"/>
      <w:pgSz w:w="12240" w:h="15840"/>
      <w:pgMar w:top="1417" w:right="1417" w:bottom="1560"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95" w:rsidRDefault="000E0F95" w:rsidP="007776E5">
      <w:r>
        <w:separator/>
      </w:r>
    </w:p>
  </w:endnote>
  <w:endnote w:type="continuationSeparator" w:id="0">
    <w:p w:rsidR="000E0F95" w:rsidRDefault="000E0F95" w:rsidP="007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95" w:rsidRDefault="000E0F95" w:rsidP="007776E5">
      <w:r>
        <w:separator/>
      </w:r>
    </w:p>
  </w:footnote>
  <w:footnote w:type="continuationSeparator" w:id="0">
    <w:p w:rsidR="000E0F95" w:rsidRDefault="000E0F95" w:rsidP="0077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18174"/>
      <w:docPartObj>
        <w:docPartGallery w:val="Page Numbers (Top of Page)"/>
        <w:docPartUnique/>
      </w:docPartObj>
    </w:sdtPr>
    <w:sdtEndPr>
      <w:rPr>
        <w:noProof/>
      </w:rPr>
    </w:sdtEndPr>
    <w:sdtContent>
      <w:p w:rsidR="00E113F1" w:rsidRDefault="00E113F1">
        <w:pPr>
          <w:pStyle w:val="stbilgi"/>
          <w:jc w:val="center"/>
        </w:pPr>
        <w:r>
          <w:fldChar w:fldCharType="begin"/>
        </w:r>
        <w:r>
          <w:instrText xml:space="preserve"> PAGE   \* MERGEFORMAT </w:instrText>
        </w:r>
        <w:r>
          <w:fldChar w:fldCharType="separate"/>
        </w:r>
        <w:r w:rsidR="008045F7">
          <w:rPr>
            <w:noProof/>
          </w:rPr>
          <w:t>12</w:t>
        </w:r>
        <w:r>
          <w:rPr>
            <w:noProof/>
          </w:rPr>
          <w:fldChar w:fldCharType="end"/>
        </w:r>
      </w:p>
    </w:sdtContent>
  </w:sdt>
  <w:p w:rsidR="00E113F1" w:rsidRDefault="00E113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BF8"/>
    <w:multiLevelType w:val="hybridMultilevel"/>
    <w:tmpl w:val="24D0AAF2"/>
    <w:lvl w:ilvl="0" w:tplc="5E5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123AA4"/>
    <w:multiLevelType w:val="hybridMultilevel"/>
    <w:tmpl w:val="70640CEA"/>
    <w:lvl w:ilvl="0" w:tplc="7E0652E4">
      <w:numFmt w:val="bullet"/>
      <w:lvlText w:val="-"/>
      <w:lvlJc w:val="left"/>
      <w:pPr>
        <w:ind w:left="720" w:hanging="360"/>
      </w:pPr>
      <w:rPr>
        <w:rFonts w:ascii="Courier New" w:eastAsia="Times New Roman"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E235D99"/>
    <w:multiLevelType w:val="hybridMultilevel"/>
    <w:tmpl w:val="8AF42546"/>
    <w:lvl w:ilvl="0" w:tplc="CBB8EE0A">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3">
    <w:nsid w:val="54DA7B58"/>
    <w:multiLevelType w:val="hybridMultilevel"/>
    <w:tmpl w:val="24D0AAF2"/>
    <w:lvl w:ilvl="0" w:tplc="5E56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2F5EF6"/>
    <w:multiLevelType w:val="hybridMultilevel"/>
    <w:tmpl w:val="3CFABEB8"/>
    <w:lvl w:ilvl="0" w:tplc="C226CBBA">
      <w:numFmt w:val="bullet"/>
      <w:lvlText w:val="-"/>
      <w:lvlJc w:val="left"/>
      <w:pPr>
        <w:ind w:left="720" w:hanging="360"/>
      </w:pPr>
      <w:rPr>
        <w:rFonts w:ascii="Courier New" w:eastAsia="Times New Roman"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61A84612"/>
    <w:multiLevelType w:val="hybridMultilevel"/>
    <w:tmpl w:val="550E5A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19"/>
    <w:rsid w:val="000314CF"/>
    <w:rsid w:val="00032473"/>
    <w:rsid w:val="00060101"/>
    <w:rsid w:val="00064C2C"/>
    <w:rsid w:val="00075ABA"/>
    <w:rsid w:val="00093335"/>
    <w:rsid w:val="0009653F"/>
    <w:rsid w:val="00096647"/>
    <w:rsid w:val="000B4A1B"/>
    <w:rsid w:val="000D7B3A"/>
    <w:rsid w:val="000E0F95"/>
    <w:rsid w:val="000E58A7"/>
    <w:rsid w:val="00103E05"/>
    <w:rsid w:val="001112B6"/>
    <w:rsid w:val="001175E5"/>
    <w:rsid w:val="00117FF1"/>
    <w:rsid w:val="00121FD0"/>
    <w:rsid w:val="0012574F"/>
    <w:rsid w:val="00133047"/>
    <w:rsid w:val="00153587"/>
    <w:rsid w:val="001614A7"/>
    <w:rsid w:val="00167E02"/>
    <w:rsid w:val="0017077A"/>
    <w:rsid w:val="00172F6B"/>
    <w:rsid w:val="00191C31"/>
    <w:rsid w:val="001A3785"/>
    <w:rsid w:val="001A7DE0"/>
    <w:rsid w:val="001B3D01"/>
    <w:rsid w:val="001C075C"/>
    <w:rsid w:val="001C57BF"/>
    <w:rsid w:val="001C5D46"/>
    <w:rsid w:val="001D0150"/>
    <w:rsid w:val="001E77B7"/>
    <w:rsid w:val="001E7D5F"/>
    <w:rsid w:val="00202285"/>
    <w:rsid w:val="00202632"/>
    <w:rsid w:val="002120C2"/>
    <w:rsid w:val="00220D3D"/>
    <w:rsid w:val="00224007"/>
    <w:rsid w:val="00234C76"/>
    <w:rsid w:val="00256C59"/>
    <w:rsid w:val="00262982"/>
    <w:rsid w:val="00285E43"/>
    <w:rsid w:val="002A076E"/>
    <w:rsid w:val="002C4B78"/>
    <w:rsid w:val="002C7097"/>
    <w:rsid w:val="002D19E6"/>
    <w:rsid w:val="002F3125"/>
    <w:rsid w:val="00301C0F"/>
    <w:rsid w:val="0034111E"/>
    <w:rsid w:val="00346AEE"/>
    <w:rsid w:val="00350C8B"/>
    <w:rsid w:val="0036738D"/>
    <w:rsid w:val="00367419"/>
    <w:rsid w:val="00367F78"/>
    <w:rsid w:val="0037088C"/>
    <w:rsid w:val="003728B3"/>
    <w:rsid w:val="00372FA9"/>
    <w:rsid w:val="003806A8"/>
    <w:rsid w:val="00387F96"/>
    <w:rsid w:val="003913B0"/>
    <w:rsid w:val="003C69DB"/>
    <w:rsid w:val="003D1188"/>
    <w:rsid w:val="003D350E"/>
    <w:rsid w:val="003E53DB"/>
    <w:rsid w:val="003E548F"/>
    <w:rsid w:val="0044294A"/>
    <w:rsid w:val="004503DB"/>
    <w:rsid w:val="00457755"/>
    <w:rsid w:val="00474542"/>
    <w:rsid w:val="004813D1"/>
    <w:rsid w:val="004B5B8B"/>
    <w:rsid w:val="0050085C"/>
    <w:rsid w:val="005020FF"/>
    <w:rsid w:val="00525862"/>
    <w:rsid w:val="00526378"/>
    <w:rsid w:val="0053369F"/>
    <w:rsid w:val="0053564F"/>
    <w:rsid w:val="0053657D"/>
    <w:rsid w:val="00540406"/>
    <w:rsid w:val="00545BD8"/>
    <w:rsid w:val="00550225"/>
    <w:rsid w:val="00550D42"/>
    <w:rsid w:val="00564E77"/>
    <w:rsid w:val="00566743"/>
    <w:rsid w:val="005701CD"/>
    <w:rsid w:val="00581637"/>
    <w:rsid w:val="005A25AD"/>
    <w:rsid w:val="005A3F58"/>
    <w:rsid w:val="005D6EE2"/>
    <w:rsid w:val="005E1F76"/>
    <w:rsid w:val="00616F81"/>
    <w:rsid w:val="00617B4E"/>
    <w:rsid w:val="00624410"/>
    <w:rsid w:val="00627540"/>
    <w:rsid w:val="00641CB3"/>
    <w:rsid w:val="00647B41"/>
    <w:rsid w:val="006507DF"/>
    <w:rsid w:val="00654E42"/>
    <w:rsid w:val="00684101"/>
    <w:rsid w:val="0068573F"/>
    <w:rsid w:val="00685D90"/>
    <w:rsid w:val="00695CF2"/>
    <w:rsid w:val="006A3F25"/>
    <w:rsid w:val="006A7D4E"/>
    <w:rsid w:val="006B197B"/>
    <w:rsid w:val="006B5BB5"/>
    <w:rsid w:val="006B7AD4"/>
    <w:rsid w:val="006C0F7D"/>
    <w:rsid w:val="006C7A86"/>
    <w:rsid w:val="006D1526"/>
    <w:rsid w:val="006D4029"/>
    <w:rsid w:val="006E0279"/>
    <w:rsid w:val="006E31CE"/>
    <w:rsid w:val="006F25FB"/>
    <w:rsid w:val="006F7639"/>
    <w:rsid w:val="00703A03"/>
    <w:rsid w:val="00703ECF"/>
    <w:rsid w:val="0071633B"/>
    <w:rsid w:val="00720E18"/>
    <w:rsid w:val="00723E58"/>
    <w:rsid w:val="007347D4"/>
    <w:rsid w:val="00734949"/>
    <w:rsid w:val="007532FB"/>
    <w:rsid w:val="00755EEA"/>
    <w:rsid w:val="00760C26"/>
    <w:rsid w:val="00775A7C"/>
    <w:rsid w:val="007776E5"/>
    <w:rsid w:val="007819E7"/>
    <w:rsid w:val="00784296"/>
    <w:rsid w:val="007A544F"/>
    <w:rsid w:val="007C32F7"/>
    <w:rsid w:val="007C4DC0"/>
    <w:rsid w:val="007F3F0F"/>
    <w:rsid w:val="0080135F"/>
    <w:rsid w:val="008045F7"/>
    <w:rsid w:val="008224B4"/>
    <w:rsid w:val="0082268A"/>
    <w:rsid w:val="00832BC0"/>
    <w:rsid w:val="0084782B"/>
    <w:rsid w:val="00855086"/>
    <w:rsid w:val="0086344C"/>
    <w:rsid w:val="00865F0E"/>
    <w:rsid w:val="00880F28"/>
    <w:rsid w:val="00884129"/>
    <w:rsid w:val="008E6C04"/>
    <w:rsid w:val="008F64D3"/>
    <w:rsid w:val="00904B54"/>
    <w:rsid w:val="009143EF"/>
    <w:rsid w:val="009159FB"/>
    <w:rsid w:val="00920DC3"/>
    <w:rsid w:val="00922AB6"/>
    <w:rsid w:val="00931DDE"/>
    <w:rsid w:val="00935F17"/>
    <w:rsid w:val="00944BF9"/>
    <w:rsid w:val="00947462"/>
    <w:rsid w:val="00952C03"/>
    <w:rsid w:val="009539C2"/>
    <w:rsid w:val="00962075"/>
    <w:rsid w:val="00964BA2"/>
    <w:rsid w:val="00975EB8"/>
    <w:rsid w:val="00983D31"/>
    <w:rsid w:val="00984B1A"/>
    <w:rsid w:val="00985A1F"/>
    <w:rsid w:val="00991E50"/>
    <w:rsid w:val="009A41E4"/>
    <w:rsid w:val="009B77F5"/>
    <w:rsid w:val="009D3F91"/>
    <w:rsid w:val="009F0807"/>
    <w:rsid w:val="00A43B08"/>
    <w:rsid w:val="00A44904"/>
    <w:rsid w:val="00A45030"/>
    <w:rsid w:val="00A5298C"/>
    <w:rsid w:val="00A65BC1"/>
    <w:rsid w:val="00A6710F"/>
    <w:rsid w:val="00A7212E"/>
    <w:rsid w:val="00A732BC"/>
    <w:rsid w:val="00A74842"/>
    <w:rsid w:val="00A80342"/>
    <w:rsid w:val="00A80DEB"/>
    <w:rsid w:val="00A87688"/>
    <w:rsid w:val="00A93EBC"/>
    <w:rsid w:val="00AC0209"/>
    <w:rsid w:val="00AE2658"/>
    <w:rsid w:val="00AE320E"/>
    <w:rsid w:val="00AF4E6A"/>
    <w:rsid w:val="00B023FD"/>
    <w:rsid w:val="00B07720"/>
    <w:rsid w:val="00B21AEC"/>
    <w:rsid w:val="00B24A3E"/>
    <w:rsid w:val="00B25A65"/>
    <w:rsid w:val="00B376AB"/>
    <w:rsid w:val="00B66EA7"/>
    <w:rsid w:val="00B80515"/>
    <w:rsid w:val="00B81192"/>
    <w:rsid w:val="00B831E9"/>
    <w:rsid w:val="00BB4360"/>
    <w:rsid w:val="00BB4A91"/>
    <w:rsid w:val="00BC222B"/>
    <w:rsid w:val="00BC3E81"/>
    <w:rsid w:val="00BD656A"/>
    <w:rsid w:val="00BE3767"/>
    <w:rsid w:val="00BF16C4"/>
    <w:rsid w:val="00BF2240"/>
    <w:rsid w:val="00BF353F"/>
    <w:rsid w:val="00BF50AC"/>
    <w:rsid w:val="00BF59EE"/>
    <w:rsid w:val="00C0153F"/>
    <w:rsid w:val="00C5045E"/>
    <w:rsid w:val="00C50D99"/>
    <w:rsid w:val="00C62EB1"/>
    <w:rsid w:val="00C63ED3"/>
    <w:rsid w:val="00C77D9E"/>
    <w:rsid w:val="00C81282"/>
    <w:rsid w:val="00C92CF7"/>
    <w:rsid w:val="00CA7CFD"/>
    <w:rsid w:val="00CC44A3"/>
    <w:rsid w:val="00CC614A"/>
    <w:rsid w:val="00CD4F34"/>
    <w:rsid w:val="00CE1CFE"/>
    <w:rsid w:val="00CF48F2"/>
    <w:rsid w:val="00D24231"/>
    <w:rsid w:val="00D305A4"/>
    <w:rsid w:val="00D30B7F"/>
    <w:rsid w:val="00D35846"/>
    <w:rsid w:val="00D41454"/>
    <w:rsid w:val="00D53A0C"/>
    <w:rsid w:val="00D55217"/>
    <w:rsid w:val="00D602D7"/>
    <w:rsid w:val="00D70A43"/>
    <w:rsid w:val="00D72DF0"/>
    <w:rsid w:val="00D733AE"/>
    <w:rsid w:val="00D7649D"/>
    <w:rsid w:val="00D769E6"/>
    <w:rsid w:val="00D76DDE"/>
    <w:rsid w:val="00D779F9"/>
    <w:rsid w:val="00D924FC"/>
    <w:rsid w:val="00D97CB3"/>
    <w:rsid w:val="00DA7652"/>
    <w:rsid w:val="00DA77D4"/>
    <w:rsid w:val="00DB284E"/>
    <w:rsid w:val="00DD4D3E"/>
    <w:rsid w:val="00DD64D5"/>
    <w:rsid w:val="00DF6A58"/>
    <w:rsid w:val="00DF6B8D"/>
    <w:rsid w:val="00E113F1"/>
    <w:rsid w:val="00E1305D"/>
    <w:rsid w:val="00E31199"/>
    <w:rsid w:val="00E418EA"/>
    <w:rsid w:val="00E526E2"/>
    <w:rsid w:val="00E57706"/>
    <w:rsid w:val="00E637C1"/>
    <w:rsid w:val="00E67A43"/>
    <w:rsid w:val="00E72099"/>
    <w:rsid w:val="00E8228F"/>
    <w:rsid w:val="00E83718"/>
    <w:rsid w:val="00E93190"/>
    <w:rsid w:val="00EA030F"/>
    <w:rsid w:val="00EA4523"/>
    <w:rsid w:val="00EB35FF"/>
    <w:rsid w:val="00EB4370"/>
    <w:rsid w:val="00EB6FAE"/>
    <w:rsid w:val="00ED605E"/>
    <w:rsid w:val="00ED706C"/>
    <w:rsid w:val="00ED7E70"/>
    <w:rsid w:val="00EF42E6"/>
    <w:rsid w:val="00F00CBE"/>
    <w:rsid w:val="00F40AF6"/>
    <w:rsid w:val="00F43B64"/>
    <w:rsid w:val="00F5136B"/>
    <w:rsid w:val="00F514D3"/>
    <w:rsid w:val="00F515C8"/>
    <w:rsid w:val="00F72135"/>
    <w:rsid w:val="00F729C8"/>
    <w:rsid w:val="00F74F93"/>
    <w:rsid w:val="00FA67D3"/>
    <w:rsid w:val="00FB48A2"/>
    <w:rsid w:val="00FB5FD1"/>
    <w:rsid w:val="00FB7935"/>
    <w:rsid w:val="00FE0942"/>
    <w:rsid w:val="00FE640A"/>
    <w:rsid w:val="00FF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0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4101"/>
    <w:pPr>
      <w:ind w:left="720"/>
      <w:contextualSpacing/>
    </w:pPr>
  </w:style>
  <w:style w:type="paragraph" w:styleId="stbilgi">
    <w:name w:val="header"/>
    <w:basedOn w:val="Normal"/>
    <w:link w:val="stbilgiChar"/>
    <w:uiPriority w:val="99"/>
    <w:unhideWhenUsed/>
    <w:rsid w:val="007776E5"/>
    <w:pPr>
      <w:tabs>
        <w:tab w:val="center" w:pos="4703"/>
        <w:tab w:val="right" w:pos="9406"/>
      </w:tabs>
    </w:pPr>
  </w:style>
  <w:style w:type="character" w:customStyle="1" w:styleId="stbilgiChar">
    <w:name w:val="Üstbilgi Char"/>
    <w:basedOn w:val="VarsaylanParagrafYazTipi"/>
    <w:link w:val="stbilgi"/>
    <w:uiPriority w:val="99"/>
    <w:rsid w:val="007776E5"/>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7776E5"/>
    <w:pPr>
      <w:tabs>
        <w:tab w:val="center" w:pos="4703"/>
        <w:tab w:val="right" w:pos="9406"/>
      </w:tabs>
    </w:pPr>
  </w:style>
  <w:style w:type="character" w:customStyle="1" w:styleId="AltbilgiChar">
    <w:name w:val="Altbilgi Char"/>
    <w:basedOn w:val="VarsaylanParagrafYazTipi"/>
    <w:link w:val="Altbilgi"/>
    <w:uiPriority w:val="99"/>
    <w:rsid w:val="007776E5"/>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0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4101"/>
    <w:pPr>
      <w:ind w:left="720"/>
      <w:contextualSpacing/>
    </w:pPr>
  </w:style>
  <w:style w:type="paragraph" w:styleId="stbilgi">
    <w:name w:val="header"/>
    <w:basedOn w:val="Normal"/>
    <w:link w:val="stbilgiChar"/>
    <w:uiPriority w:val="99"/>
    <w:unhideWhenUsed/>
    <w:rsid w:val="007776E5"/>
    <w:pPr>
      <w:tabs>
        <w:tab w:val="center" w:pos="4703"/>
        <w:tab w:val="right" w:pos="9406"/>
      </w:tabs>
    </w:pPr>
  </w:style>
  <w:style w:type="character" w:customStyle="1" w:styleId="stbilgiChar">
    <w:name w:val="Üstbilgi Char"/>
    <w:basedOn w:val="VarsaylanParagrafYazTipi"/>
    <w:link w:val="stbilgi"/>
    <w:uiPriority w:val="99"/>
    <w:rsid w:val="007776E5"/>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7776E5"/>
    <w:pPr>
      <w:tabs>
        <w:tab w:val="center" w:pos="4703"/>
        <w:tab w:val="right" w:pos="9406"/>
      </w:tabs>
    </w:pPr>
  </w:style>
  <w:style w:type="character" w:customStyle="1" w:styleId="AltbilgiChar">
    <w:name w:val="Altbilgi Char"/>
    <w:basedOn w:val="VarsaylanParagrafYazTipi"/>
    <w:link w:val="Altbilgi"/>
    <w:uiPriority w:val="99"/>
    <w:rsid w:val="007776E5"/>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0047">
      <w:bodyDiv w:val="1"/>
      <w:marLeft w:val="0"/>
      <w:marRight w:val="0"/>
      <w:marTop w:val="0"/>
      <w:marBottom w:val="0"/>
      <w:divBdr>
        <w:top w:val="none" w:sz="0" w:space="0" w:color="auto"/>
        <w:left w:val="none" w:sz="0" w:space="0" w:color="auto"/>
        <w:bottom w:val="none" w:sz="0" w:space="0" w:color="auto"/>
        <w:right w:val="none" w:sz="0" w:space="0" w:color="auto"/>
      </w:divBdr>
    </w:div>
    <w:div w:id="183790920">
      <w:bodyDiv w:val="1"/>
      <w:marLeft w:val="0"/>
      <w:marRight w:val="0"/>
      <w:marTop w:val="0"/>
      <w:marBottom w:val="0"/>
      <w:divBdr>
        <w:top w:val="none" w:sz="0" w:space="0" w:color="auto"/>
        <w:left w:val="none" w:sz="0" w:space="0" w:color="auto"/>
        <w:bottom w:val="none" w:sz="0" w:space="0" w:color="auto"/>
        <w:right w:val="none" w:sz="0" w:space="0" w:color="auto"/>
      </w:divBdr>
    </w:div>
    <w:div w:id="830491528">
      <w:bodyDiv w:val="1"/>
      <w:marLeft w:val="0"/>
      <w:marRight w:val="0"/>
      <w:marTop w:val="0"/>
      <w:marBottom w:val="0"/>
      <w:divBdr>
        <w:top w:val="none" w:sz="0" w:space="0" w:color="auto"/>
        <w:left w:val="none" w:sz="0" w:space="0" w:color="auto"/>
        <w:bottom w:val="none" w:sz="0" w:space="0" w:color="auto"/>
        <w:right w:val="none" w:sz="0" w:space="0" w:color="auto"/>
      </w:divBdr>
    </w:div>
    <w:div w:id="18832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169E-C818-44BC-8946-560FD60B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13</Pages>
  <Words>2730</Words>
  <Characters>15561</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Peri Hakkı</dc:creator>
  <cp:lastModifiedBy>Ayşe Orbay</cp:lastModifiedBy>
  <cp:revision>170</cp:revision>
  <cp:lastPrinted>2020-10-13T09:07:00Z</cp:lastPrinted>
  <dcterms:created xsi:type="dcterms:W3CDTF">2020-09-03T09:13:00Z</dcterms:created>
  <dcterms:modified xsi:type="dcterms:W3CDTF">2020-11-13T08:40:00Z</dcterms:modified>
</cp:coreProperties>
</file>